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F7B93" w14:textId="6A71B239" w:rsidR="00182D0C" w:rsidRPr="00674B4D" w:rsidRDefault="00182D0C" w:rsidP="00182D0C">
      <w:pPr>
        <w:rPr>
          <w:rFonts w:ascii="Garamond" w:hAnsi="Garamond"/>
        </w:rPr>
      </w:pPr>
      <w:r w:rsidRPr="00674B4D">
        <w:rPr>
          <w:rFonts w:ascii="Garamond" w:hAnsi="Garamond"/>
        </w:rPr>
        <w:t>In 2020, the College of Engineering at the University of Arkansas developed a committee to begin data collection and assessment of our progress toward creating a just, equitable, and inclusive environment for our students, staff, and faculty. The result of this committee was 1) an assessment of our internal policies related justice, equity, diversity, and inclusion (JEDI), 2) an assessment of how other colleges of engineering across the United States were addressing issues of JEDI, and 3) conducting interviews with students, staff, and faculty historically marginalized students within the college about their sense of inclusiveness and changes they would like to see implemented within our college.</w:t>
      </w:r>
    </w:p>
    <w:p w14:paraId="1CD487C7" w14:textId="77777777" w:rsidR="00182D0C" w:rsidRPr="00674B4D" w:rsidRDefault="00182D0C" w:rsidP="00182D0C">
      <w:pPr>
        <w:rPr>
          <w:rFonts w:ascii="Garamond" w:hAnsi="Garamond"/>
        </w:rPr>
      </w:pPr>
    </w:p>
    <w:p w14:paraId="0C987902" w14:textId="7B605876" w:rsidR="00182D0C" w:rsidRPr="00674B4D" w:rsidRDefault="00182D0C" w:rsidP="00182D0C">
      <w:pPr>
        <w:rPr>
          <w:rFonts w:ascii="Garamond" w:hAnsi="Garamond"/>
        </w:rPr>
      </w:pPr>
      <w:r w:rsidRPr="00674B4D">
        <w:rPr>
          <w:rFonts w:ascii="Garamond" w:hAnsi="Garamond"/>
        </w:rPr>
        <w:t xml:space="preserve">            From this initial assessment and evaluation, we begun the process of addressing issues of JEDI within our college. First, we hired Patrice </w:t>
      </w:r>
      <w:proofErr w:type="spellStart"/>
      <w:r w:rsidRPr="00674B4D">
        <w:rPr>
          <w:rFonts w:ascii="Garamond" w:hAnsi="Garamond"/>
        </w:rPr>
        <w:t>Storey</w:t>
      </w:r>
      <w:proofErr w:type="spellEnd"/>
      <w:r w:rsidRPr="00674B4D">
        <w:rPr>
          <w:rFonts w:ascii="Garamond" w:hAnsi="Garamond"/>
        </w:rPr>
        <w:t>, the inaugural Assistant Director of</w:t>
      </w:r>
      <w:r w:rsidRPr="00674B4D">
        <w:rPr>
          <w:rFonts w:ascii="Garamond" w:hAnsi="Garamond"/>
        </w:rPr>
        <w:t xml:space="preserve"> </w:t>
      </w:r>
      <w:r w:rsidRPr="00674B4D">
        <w:rPr>
          <w:rFonts w:ascii="Garamond" w:hAnsi="Garamond"/>
        </w:rPr>
        <w:t xml:space="preserve">JEDI to develop and implement a JEDI plan for our college. </w:t>
      </w:r>
      <w:proofErr w:type="gramStart"/>
      <w:r w:rsidRPr="00674B4D">
        <w:rPr>
          <w:rFonts w:ascii="Garamond" w:hAnsi="Garamond"/>
        </w:rPr>
        <w:t>Mrs.</w:t>
      </w:r>
      <w:proofErr w:type="gramEnd"/>
      <w:r w:rsidRPr="00674B4D">
        <w:rPr>
          <w:rFonts w:ascii="Garamond" w:hAnsi="Garamond"/>
        </w:rPr>
        <w:t xml:space="preserve"> </w:t>
      </w:r>
      <w:proofErr w:type="spellStart"/>
      <w:r w:rsidRPr="00674B4D">
        <w:rPr>
          <w:rFonts w:ascii="Garamond" w:hAnsi="Garamond"/>
        </w:rPr>
        <w:t>Storey</w:t>
      </w:r>
      <w:proofErr w:type="spellEnd"/>
      <w:r w:rsidRPr="00674B4D">
        <w:rPr>
          <w:rFonts w:ascii="Garamond" w:hAnsi="Garamond"/>
        </w:rPr>
        <w:t xml:space="preserve"> and the College of Engineering then developed our JEDI mission and vision statement (see JEDI Plan, p. 1). We also developed definitions for JEDI informed by prior research and larger efforts across </w:t>
      </w:r>
      <w:proofErr w:type="gramStart"/>
      <w:r w:rsidRPr="00674B4D">
        <w:rPr>
          <w:rFonts w:ascii="Garamond" w:hAnsi="Garamond"/>
        </w:rPr>
        <w:t>numerous</w:t>
      </w:r>
      <w:proofErr w:type="gramEnd"/>
      <w:r w:rsidRPr="00674B4D">
        <w:rPr>
          <w:rFonts w:ascii="Garamond" w:hAnsi="Garamond"/>
        </w:rPr>
        <w:t xml:space="preserve"> initiatives (see JEDI p. 1-2). Finally, we developed a set of goals and initiatives for the College of Engineering for the next 5 years. Our plan </w:t>
      </w:r>
      <w:proofErr w:type="gramStart"/>
      <w:r w:rsidRPr="00674B4D">
        <w:rPr>
          <w:rFonts w:ascii="Garamond" w:hAnsi="Garamond"/>
        </w:rPr>
        <w:t>is highlighted</w:t>
      </w:r>
      <w:proofErr w:type="gramEnd"/>
      <w:r w:rsidRPr="00674B4D">
        <w:rPr>
          <w:rFonts w:ascii="Garamond" w:hAnsi="Garamond"/>
        </w:rPr>
        <w:t xml:space="preserve"> below.</w:t>
      </w:r>
    </w:p>
    <w:p w14:paraId="1B2F82AA" w14:textId="77777777" w:rsidR="00182D0C" w:rsidRDefault="00182D0C" w:rsidP="00382C81">
      <w:pPr>
        <w:pStyle w:val="Heading2"/>
        <w:rPr>
          <w:rFonts w:ascii="Garamond" w:hAnsi="Garamond"/>
          <w:b/>
          <w:bCs/>
        </w:rPr>
      </w:pPr>
    </w:p>
    <w:p w14:paraId="645EBA72" w14:textId="506704C9" w:rsidR="00AC5B6A" w:rsidRPr="00382C81" w:rsidRDefault="00AC5B6A" w:rsidP="00382C81">
      <w:pPr>
        <w:pStyle w:val="Heading2"/>
        <w:rPr>
          <w:rFonts w:ascii="Garamond" w:hAnsi="Garamond"/>
          <w:b/>
          <w:bCs/>
        </w:rPr>
      </w:pPr>
      <w:r w:rsidRPr="00382C81">
        <w:rPr>
          <w:rFonts w:ascii="Garamond" w:hAnsi="Garamond"/>
          <w:b/>
          <w:bCs/>
        </w:rPr>
        <w:t>JEDI Mission</w:t>
      </w:r>
    </w:p>
    <w:p w14:paraId="2123A4C5" w14:textId="77777777" w:rsidR="00AC5B6A" w:rsidRPr="000B0089" w:rsidRDefault="00AC5B6A" w:rsidP="00AC5B6A">
      <w:pPr>
        <w:rPr>
          <w:rFonts w:ascii="Garamond" w:hAnsi="Garamond" w:cs="Times New Roman"/>
          <w:color w:val="000000" w:themeColor="text1"/>
        </w:rPr>
      </w:pPr>
      <w:r w:rsidRPr="000B0089">
        <w:rPr>
          <w:rFonts w:ascii="Garamond" w:hAnsi="Garamond" w:cs="Times New Roman"/>
          <w:color w:val="000000" w:themeColor="text1"/>
        </w:rPr>
        <w:t>It is time that we as engineers, computer, and data scientists rethink our role in society and how we contribute and combat larger injustices. Indeed, to develop competent members of the engineering community, this will require more than just technical skills.</w:t>
      </w:r>
      <w:r w:rsidRPr="000B0089">
        <w:rPr>
          <w:rFonts w:ascii="Garamond" w:hAnsi="Garamond" w:cs="Times New Roman"/>
          <w:color w:val="000000" w:themeColor="text1"/>
          <w:vertAlign w:val="superscript"/>
        </w:rPr>
        <w:t xml:space="preserve">1 </w:t>
      </w:r>
      <w:r w:rsidRPr="000B0089">
        <w:rPr>
          <w:rFonts w:ascii="Garamond" w:hAnsi="Garamond" w:cs="Times New Roman"/>
          <w:color w:val="000000" w:themeColor="text1"/>
        </w:rPr>
        <w:t>As engineers we do not develop or use technologies that are separate from the cultural and implicit biases that surround us—nor do we develop technologies free from our own implicit biases.</w:t>
      </w:r>
      <w:r w:rsidRPr="000B0089">
        <w:rPr>
          <w:rFonts w:ascii="Garamond" w:hAnsi="Garamond" w:cs="Times New Roman"/>
          <w:color w:val="000000" w:themeColor="text1"/>
          <w:vertAlign w:val="superscript"/>
        </w:rPr>
        <w:t>1</w:t>
      </w:r>
      <w:r w:rsidRPr="000B0089">
        <w:rPr>
          <w:rFonts w:ascii="Garamond" w:hAnsi="Garamond" w:cs="Times New Roman"/>
          <w:color w:val="000000" w:themeColor="text1"/>
        </w:rPr>
        <w:t xml:space="preserve"> Thus, we must be able to understand and address the complex social injustices and challenges that face our society and influence the problems we solve. </w:t>
      </w:r>
    </w:p>
    <w:p w14:paraId="6F74EEFB" w14:textId="77777777" w:rsidR="00AC5B6A" w:rsidRPr="000B0089" w:rsidRDefault="00AC5B6A" w:rsidP="00AC5B6A">
      <w:pPr>
        <w:rPr>
          <w:rFonts w:ascii="Garamond" w:hAnsi="Garamond" w:cs="Times New Roman"/>
          <w:color w:val="000000" w:themeColor="text1"/>
        </w:rPr>
      </w:pPr>
    </w:p>
    <w:p w14:paraId="74011615" w14:textId="77777777" w:rsidR="00AC5B6A" w:rsidRPr="000B0089" w:rsidRDefault="00AC5B6A" w:rsidP="00AC5B6A">
      <w:pPr>
        <w:rPr>
          <w:rFonts w:ascii="Garamond" w:hAnsi="Garamond" w:cs="Times New Roman"/>
          <w:color w:val="000000" w:themeColor="text1"/>
        </w:rPr>
      </w:pPr>
      <w:r w:rsidRPr="000B0089">
        <w:rPr>
          <w:rFonts w:ascii="Garamond" w:hAnsi="Garamond" w:cs="Times New Roman"/>
          <w:color w:val="000000" w:themeColor="text1"/>
        </w:rPr>
        <w:t xml:space="preserve">To address these issues, the University of Arkansas’s College of Engineering is committed to developing and fostering an environment </w:t>
      </w:r>
      <w:r w:rsidRPr="000B0089">
        <w:rPr>
          <w:rFonts w:ascii="Garamond" w:hAnsi="Garamond" w:cs="Times New Roman"/>
        </w:rPr>
        <w:t xml:space="preserve">which emulates our core values of Justice, Equity, Diversity, and Inclusion (JEDI). We believe that diversity </w:t>
      </w:r>
      <w:r w:rsidRPr="000B0089">
        <w:rPr>
          <w:rFonts w:ascii="Garamond" w:hAnsi="Garamond" w:cs="Times New Roman"/>
          <w:color w:val="000000" w:themeColor="text1"/>
        </w:rPr>
        <w:t xml:space="preserve">and inclusion among our students, staff, and faculty creates a thriving academic environment where varying perspectives </w:t>
      </w:r>
      <w:proofErr w:type="gramStart"/>
      <w:r w:rsidRPr="000B0089">
        <w:rPr>
          <w:rFonts w:ascii="Garamond" w:hAnsi="Garamond" w:cs="Times New Roman"/>
          <w:color w:val="000000" w:themeColor="text1"/>
        </w:rPr>
        <w:t>are valued</w:t>
      </w:r>
      <w:proofErr w:type="gramEnd"/>
      <w:r w:rsidRPr="000B0089">
        <w:rPr>
          <w:rFonts w:ascii="Garamond" w:hAnsi="Garamond" w:cs="Times New Roman"/>
          <w:color w:val="000000" w:themeColor="text1"/>
        </w:rPr>
        <w:t xml:space="preserve"> and respected. We believe that justice and equity </w:t>
      </w:r>
      <w:proofErr w:type="gramStart"/>
      <w:r w:rsidRPr="000B0089">
        <w:rPr>
          <w:rFonts w:ascii="Garamond" w:hAnsi="Garamond" w:cs="Times New Roman"/>
          <w:color w:val="000000" w:themeColor="text1"/>
        </w:rPr>
        <w:t>are needed</w:t>
      </w:r>
      <w:proofErr w:type="gramEnd"/>
      <w:r w:rsidRPr="000B0089">
        <w:rPr>
          <w:rFonts w:ascii="Garamond" w:hAnsi="Garamond" w:cs="Times New Roman"/>
          <w:color w:val="000000" w:themeColor="text1"/>
        </w:rPr>
        <w:t xml:space="preserve"> to dismantle the systemic injustices that reproduce disparities in who and what type of engineering education and experience some have. </w:t>
      </w:r>
    </w:p>
    <w:p w14:paraId="68B90A0E" w14:textId="77777777" w:rsidR="00AC5B6A" w:rsidRPr="000B0089" w:rsidRDefault="00AC5B6A" w:rsidP="00AC5B6A">
      <w:pPr>
        <w:rPr>
          <w:rFonts w:ascii="Garamond" w:hAnsi="Garamond" w:cs="Times New Roman"/>
          <w:color w:val="000000" w:themeColor="text1"/>
        </w:rPr>
      </w:pPr>
    </w:p>
    <w:p w14:paraId="1DC3A09E" w14:textId="77777777" w:rsidR="00AC5B6A" w:rsidRPr="000B0089" w:rsidRDefault="00AC5B6A" w:rsidP="00AC5B6A">
      <w:pPr>
        <w:rPr>
          <w:rFonts w:ascii="Garamond" w:hAnsi="Garamond" w:cs="Times New Roman"/>
          <w:color w:val="000000" w:themeColor="text1"/>
          <w:vertAlign w:val="superscript"/>
        </w:rPr>
      </w:pPr>
      <w:r w:rsidRPr="000B0089">
        <w:rPr>
          <w:rFonts w:ascii="Garamond" w:hAnsi="Garamond" w:cs="Times New Roman"/>
          <w:color w:val="000000" w:themeColor="text1"/>
        </w:rPr>
        <w:t xml:space="preserve">Given that JEDI approaches </w:t>
      </w:r>
      <w:proofErr w:type="gramStart"/>
      <w:r w:rsidRPr="000B0089">
        <w:rPr>
          <w:rFonts w:ascii="Garamond" w:hAnsi="Garamond" w:cs="Times New Roman"/>
          <w:color w:val="000000" w:themeColor="text1"/>
        </w:rPr>
        <w:t>are focused</w:t>
      </w:r>
      <w:proofErr w:type="gramEnd"/>
      <w:r w:rsidRPr="000B0089">
        <w:rPr>
          <w:rFonts w:ascii="Garamond" w:hAnsi="Garamond" w:cs="Times New Roman"/>
          <w:color w:val="000000" w:themeColor="text1"/>
        </w:rPr>
        <w:t xml:space="preserve"> on addressing how individual, relational, community, and societal barriers contribute to discrimination and oppression, we are emulating this approach and creating JEDI initiatives that address these different systematic barriers within engineering. Review our JEDI plan. We hope that in the coming years, the results of the JEDI plan have members of our community engaging in courageous and honest conversations about the systematic barriers which prevent </w:t>
      </w:r>
      <w:proofErr w:type="gramStart"/>
      <w:r w:rsidRPr="000B0089">
        <w:rPr>
          <w:rFonts w:ascii="Garamond" w:hAnsi="Garamond" w:cs="Times New Roman"/>
          <w:color w:val="000000" w:themeColor="text1"/>
        </w:rPr>
        <w:t>some</w:t>
      </w:r>
      <w:proofErr w:type="gramEnd"/>
      <w:r w:rsidRPr="000B0089">
        <w:rPr>
          <w:rFonts w:ascii="Garamond" w:hAnsi="Garamond" w:cs="Times New Roman"/>
          <w:color w:val="000000" w:themeColor="text1"/>
        </w:rPr>
        <w:t>, but not all, from achieving their full potential and what each of us can do to address these barriers.</w:t>
      </w:r>
      <w:r w:rsidRPr="000B0089">
        <w:rPr>
          <w:rFonts w:ascii="Garamond" w:hAnsi="Garamond" w:cs="Times New Roman"/>
          <w:color w:val="000000" w:themeColor="text1"/>
          <w:vertAlign w:val="superscript"/>
        </w:rPr>
        <w:t>2</w:t>
      </w:r>
    </w:p>
    <w:p w14:paraId="74F58597" w14:textId="77777777" w:rsidR="00AC5B6A" w:rsidRPr="000B0089" w:rsidRDefault="00AC5B6A" w:rsidP="00AC5B6A">
      <w:pPr>
        <w:rPr>
          <w:rFonts w:ascii="Garamond" w:hAnsi="Garamond" w:cs="Times New Roman"/>
          <w:color w:val="000000" w:themeColor="text1"/>
        </w:rPr>
      </w:pPr>
    </w:p>
    <w:p w14:paraId="0A12FAE7" w14:textId="77777777" w:rsidR="00AC5B6A" w:rsidRPr="000B0089" w:rsidRDefault="00674B4D" w:rsidP="00AC5B6A">
      <w:pPr>
        <w:rPr>
          <w:rFonts w:ascii="Garamond" w:hAnsi="Garamond" w:cs="Times New Roman"/>
          <w:color w:val="000000" w:themeColor="text1"/>
        </w:rPr>
      </w:pPr>
      <w:hyperlink r:id="rId7" w:history="1">
        <w:r w:rsidR="00AC5B6A" w:rsidRPr="000B0089">
          <w:rPr>
            <w:rStyle w:val="Hyperlink"/>
            <w:rFonts w:ascii="Garamond" w:hAnsi="Garamond" w:cs="Times New Roman"/>
            <w:vertAlign w:val="superscript"/>
          </w:rPr>
          <w:t>1</w:t>
        </w:r>
        <w:r w:rsidR="00AC5B6A" w:rsidRPr="000B0089">
          <w:rPr>
            <w:rStyle w:val="Hyperlink"/>
            <w:rFonts w:ascii="Garamond" w:hAnsi="Garamond" w:cs="Times New Roman"/>
          </w:rPr>
          <w:t>Gallimore, 2021</w:t>
        </w:r>
      </w:hyperlink>
    </w:p>
    <w:p w14:paraId="15302BF0" w14:textId="77777777" w:rsidR="00AC5B6A" w:rsidRPr="000B0089" w:rsidRDefault="00674B4D" w:rsidP="00AC5B6A">
      <w:pPr>
        <w:rPr>
          <w:rFonts w:ascii="Garamond" w:hAnsi="Garamond" w:cs="Times New Roman"/>
          <w:b/>
          <w:bCs/>
        </w:rPr>
      </w:pPr>
      <w:hyperlink r:id="rId8" w:history="1">
        <w:r w:rsidR="00AC5B6A" w:rsidRPr="000B0089">
          <w:rPr>
            <w:rStyle w:val="Hyperlink"/>
            <w:rFonts w:ascii="Garamond" w:hAnsi="Garamond" w:cs="Times New Roman"/>
            <w:vertAlign w:val="superscript"/>
          </w:rPr>
          <w:t>2</w:t>
        </w:r>
        <w:r w:rsidR="00AC5B6A" w:rsidRPr="000B0089">
          <w:rPr>
            <w:rStyle w:val="Hyperlink"/>
            <w:rFonts w:ascii="Garamond" w:hAnsi="Garamond" w:cs="Times New Roman"/>
          </w:rPr>
          <w:t>Wilson-Kennedy et al., 2020</w:t>
        </w:r>
      </w:hyperlink>
    </w:p>
    <w:p w14:paraId="7F780FB5" w14:textId="3BFF8BC4" w:rsidR="00AC5B6A" w:rsidRPr="000B0089" w:rsidRDefault="00AC5B6A">
      <w:pPr>
        <w:rPr>
          <w:rFonts w:ascii="Garamond" w:hAnsi="Garamond"/>
        </w:rPr>
      </w:pPr>
    </w:p>
    <w:p w14:paraId="5E30A3D9" w14:textId="77777777" w:rsidR="00AC5B6A" w:rsidRPr="00382C81" w:rsidRDefault="00AC5B6A" w:rsidP="00382C81">
      <w:pPr>
        <w:pStyle w:val="Heading2"/>
        <w:rPr>
          <w:rFonts w:ascii="Garamond" w:hAnsi="Garamond"/>
          <w:b/>
          <w:bCs/>
        </w:rPr>
      </w:pPr>
      <w:r w:rsidRPr="00382C81">
        <w:rPr>
          <w:rFonts w:ascii="Garamond" w:hAnsi="Garamond"/>
          <w:b/>
          <w:bCs/>
        </w:rPr>
        <w:t xml:space="preserve">JEDI Vision </w:t>
      </w:r>
    </w:p>
    <w:p w14:paraId="0B0AB49F" w14:textId="77777777" w:rsidR="00AC5B6A" w:rsidRPr="000B0089" w:rsidRDefault="00AC5B6A" w:rsidP="00AC5B6A">
      <w:pPr>
        <w:rPr>
          <w:rFonts w:ascii="Garamond" w:hAnsi="Garamond" w:cs="Times New Roman"/>
        </w:rPr>
      </w:pPr>
      <w:r w:rsidRPr="000B0089">
        <w:rPr>
          <w:rFonts w:ascii="Garamond" w:hAnsi="Garamond" w:cs="Times New Roman"/>
        </w:rPr>
        <w:t xml:space="preserve">By developing and implementing a holistic JEDI approach, we aim to create a community of belongingness and lifelong learners who engage in identifying, challenging, and redressing power imbalances within engineering. We want our impact to extend beyond classrooms, research, as well as the campus community to create larger cultural changes within the field and society. </w:t>
      </w:r>
    </w:p>
    <w:p w14:paraId="34BFE3BF" w14:textId="77777777" w:rsidR="00AC5B6A" w:rsidRPr="000B0089" w:rsidRDefault="00AC5B6A" w:rsidP="00AC5B6A">
      <w:pPr>
        <w:rPr>
          <w:rFonts w:ascii="Garamond" w:hAnsi="Garamond" w:cs="Times New Roman"/>
          <w:b/>
          <w:bCs/>
        </w:rPr>
      </w:pPr>
    </w:p>
    <w:p w14:paraId="4090E1C4" w14:textId="77777777" w:rsidR="00AC5B6A" w:rsidRPr="00382C81" w:rsidRDefault="00AC5B6A" w:rsidP="00382C81">
      <w:pPr>
        <w:pStyle w:val="Heading2"/>
        <w:rPr>
          <w:rFonts w:ascii="Garamond" w:hAnsi="Garamond"/>
          <w:b/>
          <w:bCs/>
        </w:rPr>
      </w:pPr>
      <w:r w:rsidRPr="00382C81">
        <w:rPr>
          <w:rFonts w:ascii="Garamond" w:hAnsi="Garamond"/>
          <w:b/>
          <w:bCs/>
        </w:rPr>
        <w:lastRenderedPageBreak/>
        <w:t>Defining JEDI</w:t>
      </w:r>
    </w:p>
    <w:p w14:paraId="1131EBB5" w14:textId="77777777" w:rsidR="00AC5B6A" w:rsidRPr="000B0089" w:rsidRDefault="00AC5B6A" w:rsidP="00AC5B6A">
      <w:pPr>
        <w:rPr>
          <w:rFonts w:ascii="Garamond" w:hAnsi="Garamond" w:cs="Times New Roman"/>
          <w:b/>
          <w:bCs/>
        </w:rPr>
      </w:pPr>
    </w:p>
    <w:p w14:paraId="432C2784" w14:textId="77777777" w:rsidR="00AC5B6A" w:rsidRPr="000B0089" w:rsidRDefault="00AC5B6A" w:rsidP="00AC5B6A">
      <w:pPr>
        <w:rPr>
          <w:rFonts w:ascii="Garamond" w:hAnsi="Garamond" w:cs="Times New Roman"/>
          <w:b/>
          <w:bCs/>
        </w:rPr>
      </w:pPr>
      <w:r w:rsidRPr="000B0089">
        <w:rPr>
          <w:rFonts w:ascii="Garamond" w:hAnsi="Garamond" w:cs="Times New Roman"/>
          <w:b/>
          <w:bCs/>
        </w:rPr>
        <w:t xml:space="preserve">Justice: </w:t>
      </w:r>
      <w:r w:rsidRPr="000B0089">
        <w:rPr>
          <w:rFonts w:ascii="Garamond" w:hAnsi="Garamond" w:cs="Times New Roman"/>
        </w:rPr>
        <w:t xml:space="preserve">Dismantling institutional and structural barriers to resources and opportunities in society, especially in engineering, so that individuals and communities can live a dignified and full life. Within justice, we acknowledge that different systems of power and privilege have existed for years, and our responsibility as educators and leaders is to address the context of systematic oppression in our teachings, research activities, and daily interactions. </w:t>
      </w:r>
    </w:p>
    <w:p w14:paraId="0FF4C59A" w14:textId="77777777" w:rsidR="00AC5B6A" w:rsidRPr="000B0089" w:rsidRDefault="00AC5B6A" w:rsidP="00AC5B6A">
      <w:pPr>
        <w:rPr>
          <w:rFonts w:ascii="Garamond" w:hAnsi="Garamond" w:cs="Times New Roman"/>
        </w:rPr>
      </w:pPr>
    </w:p>
    <w:p w14:paraId="3C4D65D5" w14:textId="77777777" w:rsidR="00AC5B6A" w:rsidRPr="000B0089" w:rsidRDefault="00AC5B6A" w:rsidP="00AC5B6A">
      <w:pPr>
        <w:rPr>
          <w:rFonts w:ascii="Garamond" w:hAnsi="Garamond" w:cs="Times New Roman"/>
          <w:b/>
          <w:bCs/>
        </w:rPr>
      </w:pPr>
      <w:r w:rsidRPr="000B0089">
        <w:rPr>
          <w:rFonts w:ascii="Garamond" w:hAnsi="Garamond" w:cs="Times New Roman"/>
          <w:b/>
          <w:bCs/>
        </w:rPr>
        <w:t xml:space="preserve">Equity: </w:t>
      </w:r>
      <w:r w:rsidRPr="000B0089">
        <w:rPr>
          <w:rFonts w:ascii="Garamond" w:hAnsi="Garamond" w:cs="Times New Roman"/>
        </w:rPr>
        <w:t xml:space="preserve">A guarantee of fair treatment, access, opportunity, and advancement for all individuals while also identifying and eliminating barriers that prevent full participation of </w:t>
      </w:r>
      <w:proofErr w:type="gramStart"/>
      <w:r w:rsidRPr="000B0089">
        <w:rPr>
          <w:rFonts w:ascii="Garamond" w:hAnsi="Garamond" w:cs="Times New Roman"/>
        </w:rPr>
        <w:t>different groups</w:t>
      </w:r>
      <w:proofErr w:type="gramEnd"/>
      <w:r w:rsidRPr="000B0089">
        <w:rPr>
          <w:rFonts w:ascii="Garamond" w:hAnsi="Garamond" w:cs="Times New Roman"/>
        </w:rPr>
        <w:t xml:space="preserve">. Within equity, we acknowledge that society has historically underserved and underrepresented certain groups. Thus, a system which addresses these historical imbalances </w:t>
      </w:r>
      <w:proofErr w:type="gramStart"/>
      <w:r w:rsidRPr="000B0089">
        <w:rPr>
          <w:rFonts w:ascii="Garamond" w:hAnsi="Garamond" w:cs="Times New Roman"/>
        </w:rPr>
        <w:t>is needed</w:t>
      </w:r>
      <w:proofErr w:type="gramEnd"/>
      <w:r w:rsidRPr="000B0089">
        <w:rPr>
          <w:rFonts w:ascii="Garamond" w:hAnsi="Garamond" w:cs="Times New Roman"/>
        </w:rPr>
        <w:t xml:space="preserve"> to assist with achieving equity. </w:t>
      </w:r>
    </w:p>
    <w:p w14:paraId="004881C3" w14:textId="77777777" w:rsidR="00AC5B6A" w:rsidRPr="000B0089" w:rsidRDefault="00AC5B6A" w:rsidP="00AC5B6A">
      <w:pPr>
        <w:rPr>
          <w:rFonts w:ascii="Garamond" w:hAnsi="Garamond" w:cs="Times New Roman"/>
        </w:rPr>
      </w:pPr>
    </w:p>
    <w:p w14:paraId="2F482EF7" w14:textId="77777777" w:rsidR="00777C56" w:rsidRDefault="00777C56" w:rsidP="00AC5B6A">
      <w:pPr>
        <w:rPr>
          <w:rFonts w:ascii="Garamond" w:hAnsi="Garamond" w:cs="Times New Roman"/>
          <w:b/>
          <w:bCs/>
        </w:rPr>
      </w:pPr>
    </w:p>
    <w:p w14:paraId="1E3BAEF3" w14:textId="77777777" w:rsidR="00777C56" w:rsidRDefault="00777C56" w:rsidP="00AC5B6A">
      <w:pPr>
        <w:rPr>
          <w:rFonts w:ascii="Garamond" w:hAnsi="Garamond" w:cs="Times New Roman"/>
          <w:b/>
          <w:bCs/>
        </w:rPr>
      </w:pPr>
    </w:p>
    <w:p w14:paraId="6974ED2C" w14:textId="77777777" w:rsidR="00777C56" w:rsidRDefault="00777C56" w:rsidP="00AC5B6A">
      <w:pPr>
        <w:rPr>
          <w:rFonts w:ascii="Garamond" w:hAnsi="Garamond" w:cs="Times New Roman"/>
          <w:b/>
          <w:bCs/>
        </w:rPr>
      </w:pPr>
    </w:p>
    <w:p w14:paraId="4B5E5D8F" w14:textId="77777777" w:rsidR="00777C56" w:rsidRDefault="00777C56" w:rsidP="00AC5B6A">
      <w:pPr>
        <w:rPr>
          <w:rFonts w:ascii="Garamond" w:hAnsi="Garamond" w:cs="Times New Roman"/>
          <w:b/>
          <w:bCs/>
        </w:rPr>
      </w:pPr>
    </w:p>
    <w:p w14:paraId="78A6C019" w14:textId="45BBA965" w:rsidR="00AC5B6A" w:rsidRDefault="00AC5B6A" w:rsidP="00AC5B6A">
      <w:pPr>
        <w:rPr>
          <w:rFonts w:ascii="Garamond" w:hAnsi="Garamond" w:cs="Times New Roman"/>
        </w:rPr>
      </w:pPr>
      <w:r w:rsidRPr="000B0089">
        <w:rPr>
          <w:rFonts w:ascii="Garamond" w:hAnsi="Garamond" w:cs="Times New Roman"/>
          <w:b/>
          <w:bCs/>
        </w:rPr>
        <w:t xml:space="preserve">Diversity: </w:t>
      </w:r>
      <w:r w:rsidRPr="000B0089">
        <w:rPr>
          <w:rFonts w:ascii="Garamond" w:hAnsi="Garamond" w:cs="Times New Roman"/>
        </w:rPr>
        <w:t xml:space="preserve">Diversity can mean different things to different individuals. We define diversity as differences between us that determine which barriers and advantages we encounter in our lived experiences. Diversity can include, but </w:t>
      </w:r>
      <w:proofErr w:type="gramStart"/>
      <w:r w:rsidRPr="000B0089">
        <w:rPr>
          <w:rFonts w:ascii="Garamond" w:hAnsi="Garamond" w:cs="Times New Roman"/>
        </w:rPr>
        <w:t>is not limited</w:t>
      </w:r>
      <w:proofErr w:type="gramEnd"/>
      <w:r w:rsidRPr="000B0089">
        <w:rPr>
          <w:rFonts w:ascii="Garamond" w:hAnsi="Garamond" w:cs="Times New Roman"/>
        </w:rPr>
        <w:t xml:space="preserve"> to the following elements of a person: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777C56" w14:paraId="786F2951" w14:textId="77777777" w:rsidTr="00777C56">
        <w:tc>
          <w:tcPr>
            <w:tcW w:w="5395" w:type="dxa"/>
          </w:tcPr>
          <w:p w14:paraId="598D5BDE" w14:textId="77777777" w:rsidR="00777C56" w:rsidRPr="000B0089" w:rsidRDefault="00777C56" w:rsidP="00777C56">
            <w:pPr>
              <w:pStyle w:val="ListParagraph"/>
              <w:numPr>
                <w:ilvl w:val="0"/>
                <w:numId w:val="1"/>
              </w:numPr>
              <w:rPr>
                <w:rFonts w:ascii="Garamond" w:hAnsi="Garamond"/>
              </w:rPr>
            </w:pPr>
            <w:r w:rsidRPr="000B0089">
              <w:rPr>
                <w:rFonts w:ascii="Garamond" w:hAnsi="Garamond"/>
              </w:rPr>
              <w:t>Gender Identity</w:t>
            </w:r>
          </w:p>
          <w:p w14:paraId="1F0A2A31" w14:textId="77777777" w:rsidR="00777C56" w:rsidRPr="000B0089" w:rsidRDefault="00777C56" w:rsidP="00777C56">
            <w:pPr>
              <w:pStyle w:val="ListParagraph"/>
              <w:numPr>
                <w:ilvl w:val="0"/>
                <w:numId w:val="1"/>
              </w:numPr>
              <w:rPr>
                <w:rFonts w:ascii="Garamond" w:hAnsi="Garamond"/>
              </w:rPr>
            </w:pPr>
            <w:r w:rsidRPr="000B0089">
              <w:rPr>
                <w:rFonts w:ascii="Garamond" w:hAnsi="Garamond"/>
              </w:rPr>
              <w:t>Racial Identity</w:t>
            </w:r>
          </w:p>
          <w:p w14:paraId="64016BC5" w14:textId="77777777" w:rsidR="00777C56" w:rsidRPr="000B0089" w:rsidRDefault="00777C56" w:rsidP="00777C56">
            <w:pPr>
              <w:pStyle w:val="ListParagraph"/>
              <w:numPr>
                <w:ilvl w:val="0"/>
                <w:numId w:val="1"/>
              </w:numPr>
              <w:rPr>
                <w:rFonts w:ascii="Garamond" w:hAnsi="Garamond"/>
              </w:rPr>
            </w:pPr>
            <w:r w:rsidRPr="000B0089">
              <w:rPr>
                <w:rFonts w:ascii="Garamond" w:hAnsi="Garamond"/>
              </w:rPr>
              <w:t>Ethnicity</w:t>
            </w:r>
          </w:p>
          <w:p w14:paraId="259059D5" w14:textId="77777777" w:rsidR="00777C56" w:rsidRPr="000B0089" w:rsidRDefault="00777C56" w:rsidP="00777C56">
            <w:pPr>
              <w:pStyle w:val="ListParagraph"/>
              <w:numPr>
                <w:ilvl w:val="0"/>
                <w:numId w:val="1"/>
              </w:numPr>
              <w:rPr>
                <w:rFonts w:ascii="Garamond" w:hAnsi="Garamond"/>
              </w:rPr>
            </w:pPr>
            <w:r w:rsidRPr="000B0089">
              <w:rPr>
                <w:rFonts w:ascii="Garamond" w:hAnsi="Garamond"/>
              </w:rPr>
              <w:t>National Origin</w:t>
            </w:r>
          </w:p>
          <w:p w14:paraId="2DD2FE1F" w14:textId="77777777" w:rsidR="00777C56" w:rsidRPr="000B0089" w:rsidRDefault="00777C56" w:rsidP="00777C56">
            <w:pPr>
              <w:pStyle w:val="ListParagraph"/>
              <w:numPr>
                <w:ilvl w:val="0"/>
                <w:numId w:val="1"/>
              </w:numPr>
              <w:rPr>
                <w:rFonts w:ascii="Garamond" w:hAnsi="Garamond"/>
              </w:rPr>
            </w:pPr>
            <w:r w:rsidRPr="000B0089">
              <w:rPr>
                <w:rFonts w:ascii="Garamond" w:hAnsi="Garamond"/>
              </w:rPr>
              <w:t>Native Language</w:t>
            </w:r>
          </w:p>
          <w:p w14:paraId="126BB884" w14:textId="77777777" w:rsidR="00777C56" w:rsidRPr="000B0089" w:rsidRDefault="00777C56" w:rsidP="00777C56">
            <w:pPr>
              <w:pStyle w:val="ListParagraph"/>
              <w:numPr>
                <w:ilvl w:val="0"/>
                <w:numId w:val="1"/>
              </w:numPr>
              <w:rPr>
                <w:rFonts w:ascii="Garamond" w:hAnsi="Garamond"/>
              </w:rPr>
            </w:pPr>
            <w:r w:rsidRPr="000B0089">
              <w:rPr>
                <w:rFonts w:ascii="Garamond" w:hAnsi="Garamond"/>
              </w:rPr>
              <w:t>Religion/spiritual beliefs</w:t>
            </w:r>
          </w:p>
          <w:p w14:paraId="49925DD8" w14:textId="77777777" w:rsidR="00777C56" w:rsidRPr="000B0089" w:rsidRDefault="00777C56" w:rsidP="00777C56">
            <w:pPr>
              <w:pStyle w:val="ListParagraph"/>
              <w:numPr>
                <w:ilvl w:val="0"/>
                <w:numId w:val="1"/>
              </w:numPr>
              <w:rPr>
                <w:rFonts w:ascii="Garamond" w:hAnsi="Garamond"/>
              </w:rPr>
            </w:pPr>
            <w:r w:rsidRPr="000B0089">
              <w:rPr>
                <w:rFonts w:ascii="Garamond" w:hAnsi="Garamond"/>
              </w:rPr>
              <w:t>Socioeconomic Status</w:t>
            </w:r>
          </w:p>
          <w:p w14:paraId="1B8BC6CD" w14:textId="77777777" w:rsidR="00777C56" w:rsidRDefault="00777C56" w:rsidP="00AC5B6A">
            <w:pPr>
              <w:rPr>
                <w:rFonts w:ascii="Garamond" w:hAnsi="Garamond" w:cs="Times New Roman"/>
                <w:b/>
                <w:bCs/>
              </w:rPr>
            </w:pPr>
          </w:p>
        </w:tc>
        <w:tc>
          <w:tcPr>
            <w:tcW w:w="5395" w:type="dxa"/>
          </w:tcPr>
          <w:p w14:paraId="1AAC6779" w14:textId="77777777" w:rsidR="00777C56" w:rsidRPr="000B0089" w:rsidRDefault="00777C56" w:rsidP="00777C56">
            <w:pPr>
              <w:pStyle w:val="ListParagraph"/>
              <w:numPr>
                <w:ilvl w:val="0"/>
                <w:numId w:val="1"/>
              </w:numPr>
              <w:rPr>
                <w:rFonts w:ascii="Garamond" w:hAnsi="Garamond"/>
              </w:rPr>
            </w:pPr>
            <w:r w:rsidRPr="000B0089">
              <w:rPr>
                <w:rFonts w:ascii="Garamond" w:hAnsi="Garamond"/>
              </w:rPr>
              <w:t xml:space="preserve">Sexual Orientation </w:t>
            </w:r>
          </w:p>
          <w:p w14:paraId="630A40CE" w14:textId="77777777" w:rsidR="00777C56" w:rsidRPr="000B0089" w:rsidRDefault="00777C56" w:rsidP="00777C56">
            <w:pPr>
              <w:pStyle w:val="ListParagraph"/>
              <w:numPr>
                <w:ilvl w:val="0"/>
                <w:numId w:val="1"/>
              </w:numPr>
              <w:rPr>
                <w:rFonts w:ascii="Garamond" w:hAnsi="Garamond"/>
              </w:rPr>
            </w:pPr>
            <w:r w:rsidRPr="000B0089">
              <w:rPr>
                <w:rFonts w:ascii="Garamond" w:hAnsi="Garamond"/>
              </w:rPr>
              <w:t xml:space="preserve">Veteran Status </w:t>
            </w:r>
          </w:p>
          <w:p w14:paraId="1B65135A" w14:textId="77777777" w:rsidR="00777C56" w:rsidRPr="000B0089" w:rsidRDefault="00777C56" w:rsidP="00777C56">
            <w:pPr>
              <w:pStyle w:val="ListParagraph"/>
              <w:numPr>
                <w:ilvl w:val="0"/>
                <w:numId w:val="1"/>
              </w:numPr>
              <w:rPr>
                <w:rFonts w:ascii="Garamond" w:hAnsi="Garamond"/>
              </w:rPr>
            </w:pPr>
            <w:r w:rsidRPr="000B0089">
              <w:rPr>
                <w:rFonts w:ascii="Garamond" w:hAnsi="Garamond"/>
              </w:rPr>
              <w:t>Neurodivergent</w:t>
            </w:r>
          </w:p>
          <w:p w14:paraId="0FA4287C" w14:textId="77777777" w:rsidR="00777C56" w:rsidRPr="000B0089" w:rsidRDefault="00777C56" w:rsidP="00777C56">
            <w:pPr>
              <w:pStyle w:val="ListParagraph"/>
              <w:numPr>
                <w:ilvl w:val="0"/>
                <w:numId w:val="1"/>
              </w:numPr>
              <w:rPr>
                <w:rFonts w:ascii="Garamond" w:hAnsi="Garamond"/>
              </w:rPr>
            </w:pPr>
            <w:r w:rsidRPr="000B0089">
              <w:rPr>
                <w:rFonts w:ascii="Garamond" w:hAnsi="Garamond"/>
              </w:rPr>
              <w:t xml:space="preserve">Disability </w:t>
            </w:r>
          </w:p>
          <w:p w14:paraId="27B1C6C9" w14:textId="77777777" w:rsidR="00777C56" w:rsidRPr="000B0089" w:rsidRDefault="00777C56" w:rsidP="00777C56">
            <w:pPr>
              <w:pStyle w:val="ListParagraph"/>
              <w:numPr>
                <w:ilvl w:val="0"/>
                <w:numId w:val="1"/>
              </w:numPr>
              <w:rPr>
                <w:rFonts w:ascii="Garamond" w:hAnsi="Garamond"/>
              </w:rPr>
            </w:pPr>
            <w:r w:rsidRPr="000B0089">
              <w:rPr>
                <w:rFonts w:ascii="Garamond" w:hAnsi="Garamond"/>
              </w:rPr>
              <w:t>Age</w:t>
            </w:r>
          </w:p>
          <w:p w14:paraId="6A23C729" w14:textId="77777777" w:rsidR="00777C56" w:rsidRPr="000B0089" w:rsidRDefault="00777C56" w:rsidP="00777C56">
            <w:pPr>
              <w:pStyle w:val="ListParagraph"/>
              <w:numPr>
                <w:ilvl w:val="0"/>
                <w:numId w:val="1"/>
              </w:numPr>
              <w:rPr>
                <w:rFonts w:ascii="Garamond" w:hAnsi="Garamond"/>
              </w:rPr>
            </w:pPr>
            <w:r w:rsidRPr="000B0089">
              <w:rPr>
                <w:rFonts w:ascii="Garamond" w:hAnsi="Garamond"/>
              </w:rPr>
              <w:t xml:space="preserve">Documentation Status </w:t>
            </w:r>
          </w:p>
          <w:p w14:paraId="799C6E4C" w14:textId="77777777" w:rsidR="00777C56" w:rsidRPr="000B0089" w:rsidRDefault="00777C56" w:rsidP="00777C56">
            <w:pPr>
              <w:pStyle w:val="ListParagraph"/>
              <w:numPr>
                <w:ilvl w:val="0"/>
                <w:numId w:val="1"/>
              </w:numPr>
              <w:rPr>
                <w:rFonts w:ascii="Garamond" w:hAnsi="Garamond"/>
              </w:rPr>
            </w:pPr>
            <w:r w:rsidRPr="000B0089">
              <w:rPr>
                <w:rFonts w:ascii="Garamond" w:hAnsi="Garamond"/>
              </w:rPr>
              <w:t xml:space="preserve">Differing ideas/perspectives </w:t>
            </w:r>
          </w:p>
          <w:p w14:paraId="014043DD" w14:textId="77777777" w:rsidR="00777C56" w:rsidRPr="000B0089" w:rsidRDefault="00777C56" w:rsidP="00777C56">
            <w:pPr>
              <w:pStyle w:val="ListParagraph"/>
              <w:numPr>
                <w:ilvl w:val="0"/>
                <w:numId w:val="1"/>
              </w:numPr>
              <w:rPr>
                <w:rFonts w:ascii="Garamond" w:hAnsi="Garamond"/>
              </w:rPr>
            </w:pPr>
            <w:r w:rsidRPr="000B0089">
              <w:rPr>
                <w:rFonts w:ascii="Garamond" w:hAnsi="Garamond"/>
              </w:rPr>
              <w:t xml:space="preserve">Cultural Background </w:t>
            </w:r>
          </w:p>
          <w:p w14:paraId="5C565E5E" w14:textId="77777777" w:rsidR="00777C56" w:rsidRDefault="00777C56" w:rsidP="00AC5B6A">
            <w:pPr>
              <w:rPr>
                <w:rFonts w:ascii="Garamond" w:hAnsi="Garamond" w:cs="Times New Roman"/>
                <w:b/>
                <w:bCs/>
              </w:rPr>
            </w:pPr>
          </w:p>
        </w:tc>
      </w:tr>
    </w:tbl>
    <w:p w14:paraId="22E21F48" w14:textId="77777777" w:rsidR="00AC5B6A" w:rsidRPr="000B0089" w:rsidRDefault="00AC5B6A" w:rsidP="00AC5B6A">
      <w:pPr>
        <w:rPr>
          <w:rFonts w:ascii="Garamond" w:hAnsi="Garamond" w:cs="Times New Roman"/>
          <w:b/>
          <w:bCs/>
        </w:rPr>
      </w:pPr>
      <w:r w:rsidRPr="000B0089">
        <w:rPr>
          <w:rFonts w:ascii="Garamond" w:hAnsi="Garamond" w:cs="Times New Roman"/>
          <w:b/>
          <w:bCs/>
        </w:rPr>
        <w:t xml:space="preserve">Inclusion: </w:t>
      </w:r>
      <w:r w:rsidRPr="000B0089">
        <w:rPr>
          <w:rFonts w:ascii="Garamond" w:hAnsi="Garamond" w:cs="Times New Roman"/>
        </w:rPr>
        <w:t xml:space="preserve">The act of establishing and fostering environments where diverse individuals or groups can and feel welcomed, respected, supported, and valued in bringing their full, authentic selves to school or work. Within inclusion, we aim to develop a welcoming climate that embraces each person’s unique perspective, embodies feelings of belonginess, and offers respects in the words and actions of those around us. </w:t>
      </w:r>
    </w:p>
    <w:p w14:paraId="57D6E4BF" w14:textId="77777777" w:rsidR="00AC5B6A" w:rsidRPr="000B0089" w:rsidRDefault="00AC5B6A" w:rsidP="00AC5B6A">
      <w:pPr>
        <w:rPr>
          <w:rFonts w:ascii="Garamond" w:hAnsi="Garamond" w:cs="Times New Roman"/>
        </w:rPr>
      </w:pPr>
    </w:p>
    <w:p w14:paraId="6A125A30" w14:textId="77777777" w:rsidR="00AC5B6A" w:rsidRPr="000B0089" w:rsidRDefault="00AC5B6A" w:rsidP="00AC5B6A">
      <w:pPr>
        <w:rPr>
          <w:rFonts w:ascii="Garamond" w:hAnsi="Garamond" w:cs="Times New Roman"/>
        </w:rPr>
      </w:pPr>
      <w:r w:rsidRPr="000B0089">
        <w:rPr>
          <w:rFonts w:ascii="Garamond" w:hAnsi="Garamond" w:cs="Times New Roman"/>
        </w:rPr>
        <w:t xml:space="preserve">JEDI definitions are informed from the following sources: </w:t>
      </w:r>
      <w:hyperlink r:id="rId9" w:history="1">
        <w:r w:rsidRPr="000B0089">
          <w:rPr>
            <w:rStyle w:val="Hyperlink"/>
            <w:rFonts w:ascii="Garamond" w:hAnsi="Garamond" w:cs="Times New Roman"/>
          </w:rPr>
          <w:t>US Climate Network</w:t>
        </w:r>
      </w:hyperlink>
      <w:r w:rsidRPr="000B0089">
        <w:rPr>
          <w:rFonts w:ascii="Garamond" w:hAnsi="Garamond" w:cs="Times New Roman"/>
        </w:rPr>
        <w:t xml:space="preserve">, </w:t>
      </w:r>
      <w:hyperlink r:id="rId10" w:history="1">
        <w:r w:rsidRPr="000B0089">
          <w:rPr>
            <w:rStyle w:val="Hyperlink"/>
            <w:rFonts w:ascii="Garamond" w:hAnsi="Garamond" w:cs="Times New Roman"/>
          </w:rPr>
          <w:t>Public Lands Alliance,</w:t>
        </w:r>
      </w:hyperlink>
      <w:r w:rsidRPr="000B0089">
        <w:rPr>
          <w:rFonts w:ascii="Garamond" w:hAnsi="Garamond" w:cs="Times New Roman"/>
        </w:rPr>
        <w:t xml:space="preserve"> </w:t>
      </w:r>
      <w:hyperlink r:id="rId11" w:history="1">
        <w:r w:rsidRPr="000B0089">
          <w:rPr>
            <w:rStyle w:val="Hyperlink"/>
            <w:rFonts w:ascii="Garamond" w:hAnsi="Garamond" w:cs="Times New Roman"/>
          </w:rPr>
          <w:t xml:space="preserve">The </w:t>
        </w:r>
        <w:proofErr w:type="spellStart"/>
        <w:r w:rsidRPr="000B0089">
          <w:rPr>
            <w:rStyle w:val="Hyperlink"/>
            <w:rFonts w:ascii="Garamond" w:hAnsi="Garamond" w:cs="Times New Roman"/>
          </w:rPr>
          <w:t>Arvana</w:t>
        </w:r>
        <w:proofErr w:type="spellEnd"/>
        <w:r w:rsidRPr="000B0089">
          <w:rPr>
            <w:rStyle w:val="Hyperlink"/>
            <w:rFonts w:ascii="Garamond" w:hAnsi="Garamond" w:cs="Times New Roman"/>
          </w:rPr>
          <w:t xml:space="preserve"> Group</w:t>
        </w:r>
      </w:hyperlink>
      <w:r w:rsidRPr="000B0089">
        <w:rPr>
          <w:rFonts w:ascii="Garamond" w:hAnsi="Garamond" w:cs="Times New Roman"/>
        </w:rPr>
        <w:t xml:space="preserve">, </w:t>
      </w:r>
      <w:hyperlink r:id="rId12" w:history="1">
        <w:r w:rsidRPr="000B0089">
          <w:rPr>
            <w:rStyle w:val="Hyperlink"/>
            <w:rFonts w:ascii="Garamond" w:hAnsi="Garamond" w:cs="Times New Roman"/>
          </w:rPr>
          <w:t>MBARI</w:t>
        </w:r>
      </w:hyperlink>
      <w:r w:rsidRPr="000B0089">
        <w:rPr>
          <w:rFonts w:ascii="Garamond" w:hAnsi="Garamond" w:cs="Times New Roman"/>
        </w:rPr>
        <w:t xml:space="preserve">, and </w:t>
      </w:r>
      <w:hyperlink r:id="rId13" w:history="1">
        <w:r w:rsidRPr="000B0089">
          <w:rPr>
            <w:rStyle w:val="Hyperlink"/>
            <w:rFonts w:ascii="Garamond" w:hAnsi="Garamond" w:cs="Times New Roman"/>
          </w:rPr>
          <w:t>D5 Coalition</w:t>
        </w:r>
      </w:hyperlink>
      <w:r w:rsidRPr="000B0089">
        <w:rPr>
          <w:rFonts w:ascii="Garamond" w:hAnsi="Garamond" w:cs="Times New Roman"/>
        </w:rPr>
        <w:t xml:space="preserve">,  </w:t>
      </w:r>
    </w:p>
    <w:p w14:paraId="5D1AC55E" w14:textId="77777777" w:rsidR="00AC5B6A" w:rsidRPr="000B0089" w:rsidRDefault="00AC5B6A" w:rsidP="00AC5B6A">
      <w:pPr>
        <w:rPr>
          <w:rFonts w:ascii="Garamond" w:hAnsi="Garamond" w:cs="Times New Roman"/>
        </w:rPr>
      </w:pPr>
    </w:p>
    <w:p w14:paraId="6712907F" w14:textId="77777777" w:rsidR="00AC5B6A" w:rsidRPr="000B0089" w:rsidRDefault="00AC5B6A" w:rsidP="00AC5B6A">
      <w:pPr>
        <w:rPr>
          <w:rFonts w:ascii="Garamond" w:hAnsi="Garamond" w:cs="Times New Roman"/>
          <w:b/>
          <w:bCs/>
          <w:color w:val="000000" w:themeColor="text1"/>
        </w:rPr>
      </w:pPr>
      <w:r w:rsidRPr="000B0089">
        <w:rPr>
          <w:rFonts w:ascii="Garamond" w:hAnsi="Garamond" w:cs="Times New Roman"/>
          <w:b/>
          <w:bCs/>
          <w:color w:val="000000" w:themeColor="text1"/>
        </w:rPr>
        <w:t xml:space="preserve">Land Acknowledgement Borrowed from </w:t>
      </w:r>
      <w:hyperlink r:id="rId14" w:history="1">
        <w:r w:rsidRPr="000B0089">
          <w:rPr>
            <w:rStyle w:val="Hyperlink"/>
            <w:rFonts w:ascii="Garamond" w:hAnsi="Garamond" w:cs="Times New Roman"/>
            <w:b/>
            <w:bCs/>
          </w:rPr>
          <w:t>Fulbright College</w:t>
        </w:r>
      </w:hyperlink>
    </w:p>
    <w:p w14:paraId="4E3E40D0" w14:textId="77777777" w:rsidR="00AC5B6A" w:rsidRPr="000B0089" w:rsidRDefault="00AC5B6A" w:rsidP="00AC5B6A">
      <w:pPr>
        <w:rPr>
          <w:rFonts w:ascii="Garamond" w:eastAsia="Times New Roman" w:hAnsi="Garamond" w:cs="Times New Roman"/>
          <w:color w:val="000000" w:themeColor="text1"/>
          <w:shd w:val="clear" w:color="auto" w:fill="FFFFFF"/>
        </w:rPr>
      </w:pPr>
      <w:r w:rsidRPr="000B0089">
        <w:rPr>
          <w:rFonts w:ascii="Garamond" w:eastAsia="Times New Roman" w:hAnsi="Garamond" w:cs="Times New Roman"/>
          <w:color w:val="000000" w:themeColor="text1"/>
          <w:shd w:val="clear" w:color="auto" w:fill="FFFFFF"/>
        </w:rPr>
        <w:t>The Indigenous history of the</w:t>
      </w:r>
      <w:r w:rsidRPr="000B0089">
        <w:rPr>
          <w:rFonts w:ascii="Times New Roman" w:eastAsia="Times New Roman" w:hAnsi="Times New Roman" w:cs="Times New Roman"/>
          <w:color w:val="000000" w:themeColor="text1"/>
          <w:shd w:val="clear" w:color="auto" w:fill="FFFFFF"/>
        </w:rPr>
        <w:t> </w:t>
      </w:r>
      <w:r w:rsidRPr="000B0089">
        <w:rPr>
          <w:rFonts w:ascii="Garamond" w:eastAsia="Times New Roman" w:hAnsi="Garamond" w:cs="Times New Roman"/>
          <w:color w:val="000000" w:themeColor="text1"/>
          <w:shd w:val="clear" w:color="auto" w:fill="FFFFFF"/>
        </w:rPr>
        <w:t>land</w:t>
      </w:r>
      <w:r w:rsidRPr="000B0089">
        <w:rPr>
          <w:rFonts w:ascii="Times New Roman" w:eastAsia="Times New Roman" w:hAnsi="Times New Roman" w:cs="Times New Roman"/>
          <w:color w:val="000000" w:themeColor="text1"/>
          <w:shd w:val="clear" w:color="auto" w:fill="FFFFFF"/>
        </w:rPr>
        <w:t> </w:t>
      </w:r>
      <w:r w:rsidRPr="000B0089">
        <w:rPr>
          <w:rFonts w:ascii="Garamond" w:eastAsia="Times New Roman" w:hAnsi="Garamond" w:cs="Times New Roman"/>
          <w:color w:val="000000" w:themeColor="text1"/>
          <w:shd w:val="clear" w:color="auto" w:fill="FFFFFF"/>
        </w:rPr>
        <w:t xml:space="preserve">that the University of Arkansas campus sits on goes back to time immemorial. Across that expanse of time, </w:t>
      </w:r>
      <w:proofErr w:type="gramStart"/>
      <w:r w:rsidRPr="000B0089">
        <w:rPr>
          <w:rFonts w:ascii="Garamond" w:eastAsia="Times New Roman" w:hAnsi="Garamond" w:cs="Times New Roman"/>
          <w:color w:val="000000" w:themeColor="text1"/>
          <w:shd w:val="clear" w:color="auto" w:fill="FFFFFF"/>
        </w:rPr>
        <w:t>many</w:t>
      </w:r>
      <w:proofErr w:type="gramEnd"/>
      <w:r w:rsidRPr="000B0089">
        <w:rPr>
          <w:rFonts w:ascii="Garamond" w:eastAsia="Times New Roman" w:hAnsi="Garamond" w:cs="Times New Roman"/>
          <w:color w:val="000000" w:themeColor="text1"/>
          <w:shd w:val="clear" w:color="auto" w:fill="FFFFFF"/>
        </w:rPr>
        <w:t xml:space="preserve"> successive groups have lived here and created sacred legacies in this area. The College of Engineering acknowledges</w:t>
      </w:r>
      <w:r w:rsidRPr="000B0089">
        <w:rPr>
          <w:rFonts w:ascii="Times New Roman" w:eastAsia="Times New Roman" w:hAnsi="Times New Roman" w:cs="Times New Roman"/>
          <w:color w:val="000000" w:themeColor="text1"/>
          <w:shd w:val="clear" w:color="auto" w:fill="FFFFFF"/>
        </w:rPr>
        <w:t> </w:t>
      </w:r>
      <w:r w:rsidRPr="000B0089">
        <w:rPr>
          <w:rFonts w:ascii="Garamond" w:eastAsia="Times New Roman" w:hAnsi="Garamond" w:cs="Times New Roman"/>
          <w:color w:val="000000" w:themeColor="text1"/>
          <w:shd w:val="clear" w:color="auto" w:fill="FFFFFF"/>
        </w:rPr>
        <w:t>that Indigenous individuals were forced to leave their ancestral</w:t>
      </w:r>
      <w:r w:rsidRPr="000B0089">
        <w:rPr>
          <w:rFonts w:ascii="Times New Roman" w:eastAsia="Times New Roman" w:hAnsi="Times New Roman" w:cs="Times New Roman"/>
          <w:color w:val="000000" w:themeColor="text1"/>
          <w:shd w:val="clear" w:color="auto" w:fill="FFFFFF"/>
        </w:rPr>
        <w:t> </w:t>
      </w:r>
      <w:r w:rsidRPr="000B0089">
        <w:rPr>
          <w:rFonts w:ascii="Garamond" w:eastAsia="Times New Roman" w:hAnsi="Garamond" w:cs="Times New Roman"/>
          <w:color w:val="000000" w:themeColor="text1"/>
          <w:shd w:val="clear" w:color="auto" w:fill="FFFFFF"/>
        </w:rPr>
        <w:t xml:space="preserve">lands, including the Osage, </w:t>
      </w:r>
      <w:proofErr w:type="gramStart"/>
      <w:r w:rsidRPr="000B0089">
        <w:rPr>
          <w:rFonts w:ascii="Garamond" w:eastAsia="Times New Roman" w:hAnsi="Garamond" w:cs="Times New Roman"/>
          <w:color w:val="000000" w:themeColor="text1"/>
          <w:shd w:val="clear" w:color="auto" w:fill="FFFFFF"/>
        </w:rPr>
        <w:t>Caddo</w:t>
      </w:r>
      <w:proofErr w:type="gramEnd"/>
      <w:r w:rsidRPr="000B0089">
        <w:rPr>
          <w:rFonts w:ascii="Garamond" w:eastAsia="Times New Roman" w:hAnsi="Garamond" w:cs="Times New Roman"/>
          <w:color w:val="000000" w:themeColor="text1"/>
          <w:shd w:val="clear" w:color="auto" w:fill="FFFFFF"/>
        </w:rPr>
        <w:t xml:space="preserve"> and Quapaw Nations</w:t>
      </w:r>
      <w:r w:rsidRPr="000B0089">
        <w:rPr>
          <w:rFonts w:ascii="Times New Roman" w:eastAsia="Times New Roman" w:hAnsi="Times New Roman" w:cs="Times New Roman"/>
          <w:color w:val="000000" w:themeColor="text1"/>
          <w:shd w:val="clear" w:color="auto" w:fill="FFFFFF"/>
        </w:rPr>
        <w:t> </w:t>
      </w:r>
      <w:r w:rsidRPr="000B0089">
        <w:rPr>
          <w:rFonts w:ascii="Garamond" w:eastAsia="Times New Roman" w:hAnsi="Garamond" w:cs="Times New Roman"/>
          <w:color w:val="000000" w:themeColor="text1"/>
          <w:shd w:val="clear" w:color="auto" w:fill="FFFFFF"/>
        </w:rPr>
        <w:t>with ties to northwest Arkansas. We further recognize that a portion of the Trail of Tears runs through our campus, and that the Cherokee, Choctaw, Muscogee (Creek), Chickasaw and Seminole Nations</w:t>
      </w:r>
      <w:r w:rsidRPr="000B0089">
        <w:rPr>
          <w:rFonts w:ascii="Times New Roman" w:eastAsia="Times New Roman" w:hAnsi="Times New Roman" w:cs="Times New Roman"/>
          <w:color w:val="000000" w:themeColor="text1"/>
          <w:shd w:val="clear" w:color="auto" w:fill="FFFFFF"/>
        </w:rPr>
        <w:t> </w:t>
      </w:r>
      <w:r w:rsidRPr="000B0089">
        <w:rPr>
          <w:rFonts w:ascii="Garamond" w:eastAsia="Times New Roman" w:hAnsi="Garamond" w:cs="Times New Roman"/>
          <w:color w:val="000000" w:themeColor="text1"/>
          <w:shd w:val="clear" w:color="auto" w:fill="FFFFFF"/>
        </w:rPr>
        <w:t xml:space="preserve">passed through what is now Arkansas during this forced removal. We acknowledge all Indigenous teachers, researchers, students, and all other residents in our community and region today. </w:t>
      </w:r>
    </w:p>
    <w:p w14:paraId="45493BE3" w14:textId="77777777" w:rsidR="00AC5B6A" w:rsidRPr="000B0089" w:rsidRDefault="00AC5B6A" w:rsidP="00AC5B6A">
      <w:pPr>
        <w:rPr>
          <w:rFonts w:ascii="Garamond" w:eastAsia="Times New Roman" w:hAnsi="Garamond" w:cs="Times New Roman"/>
          <w:color w:val="000000" w:themeColor="text1"/>
          <w:shd w:val="clear" w:color="auto" w:fill="FFFFFF"/>
        </w:rPr>
      </w:pPr>
    </w:p>
    <w:p w14:paraId="258B4284" w14:textId="77777777" w:rsidR="00AC5B6A" w:rsidRPr="000B0089" w:rsidRDefault="00AC5B6A" w:rsidP="00AC5B6A">
      <w:pPr>
        <w:rPr>
          <w:rFonts w:ascii="Garamond" w:eastAsia="Times New Roman" w:hAnsi="Garamond" w:cs="Times New Roman"/>
          <w:color w:val="000000" w:themeColor="text1"/>
          <w:shd w:val="clear" w:color="auto" w:fill="FFFFFF"/>
        </w:rPr>
      </w:pPr>
    </w:p>
    <w:p w14:paraId="55A19F2A" w14:textId="74E49FBE" w:rsidR="00AC5B6A" w:rsidRPr="0058718B" w:rsidRDefault="0058718B">
      <w:pPr>
        <w:rPr>
          <w:rFonts w:ascii="Garamond" w:hAnsi="Garamond"/>
          <w:i/>
          <w:iCs/>
        </w:rPr>
      </w:pPr>
      <w:r w:rsidRPr="0058718B">
        <w:rPr>
          <w:rFonts w:ascii="Garamond" w:hAnsi="Garamond"/>
          <w:i/>
          <w:iCs/>
        </w:rPr>
        <w:lastRenderedPageBreak/>
        <w:t>Legend and Keywords:</w:t>
      </w:r>
    </w:p>
    <w:p w14:paraId="64572340" w14:textId="79AEAB41" w:rsidR="0058718B" w:rsidRPr="0058718B" w:rsidRDefault="0058718B">
      <w:pPr>
        <w:rPr>
          <w:rFonts w:ascii="Garamond" w:hAnsi="Garamond"/>
          <w:vertAlign w:val="superscript"/>
        </w:rPr>
      </w:pPr>
      <w:r>
        <w:rPr>
          <w:rFonts w:ascii="Garamond" w:hAnsi="Garamond"/>
        </w:rPr>
        <w:t xml:space="preserve">Historically Marginalized (HM): represents groups that </w:t>
      </w:r>
      <w:proofErr w:type="gramStart"/>
      <w:r>
        <w:rPr>
          <w:rFonts w:ascii="Garamond" w:hAnsi="Garamond"/>
        </w:rPr>
        <w:t>were denied</w:t>
      </w:r>
      <w:proofErr w:type="gramEnd"/>
      <w:r>
        <w:rPr>
          <w:rFonts w:ascii="Garamond" w:hAnsi="Garamond"/>
        </w:rPr>
        <w:t xml:space="preserve"> full participation in society and can include many communities such as people of color, women, LGBTQI+, the disabled, seniors, people whose first language is not English, immigrants, and many more.</w:t>
      </w:r>
      <w:r>
        <w:rPr>
          <w:rFonts w:ascii="Garamond" w:hAnsi="Garamond"/>
          <w:vertAlign w:val="superscript"/>
        </w:rPr>
        <w:t>3</w:t>
      </w:r>
      <w:r>
        <w:rPr>
          <w:rFonts w:ascii="Garamond" w:hAnsi="Garamond"/>
        </w:rPr>
        <w:t xml:space="preserve"> </w:t>
      </w:r>
    </w:p>
    <w:p w14:paraId="7A0EAF73" w14:textId="206DC4A4" w:rsidR="0058718B" w:rsidRDefault="0058718B">
      <w:pPr>
        <w:rPr>
          <w:rFonts w:ascii="Garamond" w:hAnsi="Garamond"/>
        </w:rPr>
      </w:pPr>
    </w:p>
    <w:p w14:paraId="2E1D96C7" w14:textId="01D125D4" w:rsidR="0058718B" w:rsidRDefault="0058718B">
      <w:pPr>
        <w:rPr>
          <w:rFonts w:ascii="Garamond" w:hAnsi="Garamond"/>
        </w:rPr>
      </w:pPr>
      <w:r>
        <w:rPr>
          <w:rFonts w:ascii="Garamond" w:hAnsi="Garamond"/>
        </w:rPr>
        <w:t>College of Engineering (COE)</w:t>
      </w:r>
    </w:p>
    <w:p w14:paraId="4FA4D569" w14:textId="019BFB1C" w:rsidR="0058718B" w:rsidRDefault="0058718B">
      <w:pPr>
        <w:rPr>
          <w:rFonts w:ascii="Garamond" w:hAnsi="Garamond"/>
        </w:rPr>
      </w:pPr>
    </w:p>
    <w:p w14:paraId="57FD231C" w14:textId="6E3E7E0D" w:rsidR="0058718B" w:rsidRPr="000B0089" w:rsidRDefault="0058718B">
      <w:pPr>
        <w:rPr>
          <w:rFonts w:ascii="Garamond" w:hAnsi="Garamond"/>
        </w:rPr>
      </w:pPr>
      <w:r>
        <w:rPr>
          <w:rFonts w:ascii="Garamond" w:hAnsi="Garamond"/>
        </w:rPr>
        <w:t>Justice, Equity, Diversity, and Inclusion (JEDI) Office</w:t>
      </w:r>
    </w:p>
    <w:p w14:paraId="4D5E8FF1" w14:textId="3CECC570" w:rsidR="00AC5B6A" w:rsidRDefault="00AC5B6A">
      <w:pPr>
        <w:rPr>
          <w:rFonts w:ascii="Garamond" w:hAnsi="Garamond"/>
        </w:rPr>
      </w:pPr>
    </w:p>
    <w:p w14:paraId="625F3805" w14:textId="49A50EAD" w:rsidR="0058718B" w:rsidRPr="001D3B7E" w:rsidRDefault="00674B4D">
      <w:pPr>
        <w:rPr>
          <w:rFonts w:ascii="Garamond" w:hAnsi="Garamond"/>
        </w:rPr>
      </w:pPr>
      <w:hyperlink r:id="rId15" w:history="1">
        <w:r w:rsidR="001D3B7E" w:rsidRPr="001D3B7E">
          <w:rPr>
            <w:rStyle w:val="Hyperlink"/>
            <w:rFonts w:ascii="Garamond" w:hAnsi="Garamond"/>
            <w:vertAlign w:val="superscript"/>
          </w:rPr>
          <w:t>3</w:t>
        </w:r>
        <w:r w:rsidR="001D3B7E" w:rsidRPr="001D3B7E">
          <w:rPr>
            <w:rStyle w:val="Hyperlink"/>
            <w:rFonts w:ascii="Garamond" w:hAnsi="Garamond"/>
          </w:rPr>
          <w:t>Oregon Heritage</w:t>
        </w:r>
      </w:hyperlink>
    </w:p>
    <w:p w14:paraId="08992238" w14:textId="75C2867F" w:rsidR="000B0089" w:rsidRDefault="000B0089">
      <w:pPr>
        <w:rPr>
          <w:rFonts w:ascii="Garamond" w:hAnsi="Garamond"/>
        </w:rPr>
      </w:pPr>
    </w:p>
    <w:p w14:paraId="42AEB344" w14:textId="43201EBB" w:rsidR="000B0089" w:rsidRDefault="000B0089">
      <w:pPr>
        <w:rPr>
          <w:rFonts w:ascii="Garamond" w:hAnsi="Garamond"/>
        </w:rPr>
      </w:pPr>
    </w:p>
    <w:p w14:paraId="4247BC68" w14:textId="089819F5" w:rsidR="000B0089" w:rsidRDefault="000B0089">
      <w:pPr>
        <w:rPr>
          <w:rFonts w:ascii="Garamond" w:hAnsi="Garamond"/>
        </w:rPr>
      </w:pPr>
    </w:p>
    <w:p w14:paraId="4E288972" w14:textId="042DB229" w:rsidR="00543C0E" w:rsidRDefault="00543C0E">
      <w:pPr>
        <w:rPr>
          <w:rFonts w:ascii="Garamond" w:hAnsi="Garamond"/>
        </w:rPr>
      </w:pPr>
    </w:p>
    <w:p w14:paraId="0E15842F" w14:textId="6E769C86" w:rsidR="0058718B" w:rsidRDefault="0058718B">
      <w:pPr>
        <w:rPr>
          <w:rFonts w:ascii="Garamond" w:hAnsi="Garamond"/>
        </w:rPr>
      </w:pPr>
    </w:p>
    <w:p w14:paraId="575FBEC8" w14:textId="77777777" w:rsidR="0058718B" w:rsidRDefault="0058718B">
      <w:pPr>
        <w:rPr>
          <w:rFonts w:ascii="Garamond" w:hAnsi="Garamond"/>
        </w:rPr>
      </w:pPr>
    </w:p>
    <w:p w14:paraId="5E8F3382" w14:textId="77777777" w:rsidR="00543C0E" w:rsidRPr="000B0089" w:rsidRDefault="00543C0E">
      <w:pPr>
        <w:rPr>
          <w:rFonts w:ascii="Garamond" w:hAnsi="Garamond"/>
        </w:rPr>
      </w:pPr>
    </w:p>
    <w:p w14:paraId="2D367D4B" w14:textId="270EC5FF" w:rsidR="00AC5B6A" w:rsidRPr="00382C81" w:rsidRDefault="00AC5B6A" w:rsidP="00382C81">
      <w:pPr>
        <w:pStyle w:val="Heading2"/>
        <w:rPr>
          <w:rFonts w:ascii="Garamond" w:hAnsi="Garamond"/>
          <w:b/>
          <w:bCs/>
        </w:rPr>
      </w:pPr>
      <w:r w:rsidRPr="00382C81">
        <w:rPr>
          <w:rFonts w:ascii="Garamond" w:hAnsi="Garamond"/>
          <w:b/>
          <w:bCs/>
        </w:rPr>
        <w:t>JEDI Goals</w:t>
      </w:r>
    </w:p>
    <w:p w14:paraId="7CCE8DD7" w14:textId="77777777" w:rsidR="000B0089" w:rsidRPr="000B0089" w:rsidRDefault="000B0089" w:rsidP="000B0089">
      <w:pPr>
        <w:jc w:val="center"/>
        <w:rPr>
          <w:rFonts w:ascii="Garamond" w:hAnsi="Garamond" w:cs="Times New Roman"/>
          <w:b/>
          <w:bCs/>
        </w:rPr>
      </w:pPr>
    </w:p>
    <w:p w14:paraId="1214C501" w14:textId="578E3B4A" w:rsidR="005311D7" w:rsidRPr="000B0089" w:rsidRDefault="005311D7" w:rsidP="005311D7">
      <w:pPr>
        <w:rPr>
          <w:rFonts w:ascii="Garamond" w:hAnsi="Garamond" w:cs="Times New Roman"/>
        </w:rPr>
      </w:pPr>
      <w:r w:rsidRPr="000B0089">
        <w:rPr>
          <w:rFonts w:ascii="Garamond" w:hAnsi="Garamond" w:cs="Times New Roman"/>
          <w:b/>
          <w:bCs/>
          <w:u w:val="single"/>
        </w:rPr>
        <w:t>Goal</w:t>
      </w:r>
      <w:r w:rsidR="00474C7D" w:rsidRPr="000B0089">
        <w:rPr>
          <w:rFonts w:ascii="Garamond" w:hAnsi="Garamond" w:cs="Times New Roman"/>
          <w:b/>
          <w:bCs/>
          <w:u w:val="single"/>
        </w:rPr>
        <w:t xml:space="preserve">: </w:t>
      </w:r>
      <w:r w:rsidRPr="000B0089">
        <w:rPr>
          <w:rFonts w:ascii="Garamond" w:hAnsi="Garamond" w:cs="Times New Roman"/>
        </w:rPr>
        <w:t xml:space="preserve">To develop and reinforce a climate of belongingness and celebration where faculty can bring their authentic selves to work and feel respected in their identities and perspectives. </w:t>
      </w:r>
    </w:p>
    <w:p w14:paraId="06855FA7" w14:textId="77777777" w:rsidR="00DF5DB6" w:rsidRPr="000B0089" w:rsidRDefault="00DF5DB6" w:rsidP="005311D7">
      <w:pPr>
        <w:rPr>
          <w:rFonts w:ascii="Garamond" w:hAnsi="Garamond" w:cs="Times New Roman"/>
          <w:b/>
          <w:bCs/>
          <w:u w:val="single"/>
        </w:rPr>
      </w:pPr>
    </w:p>
    <w:p w14:paraId="3B30CE0D" w14:textId="37C67457" w:rsidR="00EB7800" w:rsidRPr="00382C81" w:rsidRDefault="00EB7800" w:rsidP="00382C81">
      <w:pPr>
        <w:pStyle w:val="Heading3"/>
        <w:rPr>
          <w:rFonts w:ascii="Garamond" w:hAnsi="Garamond"/>
        </w:rPr>
      </w:pPr>
      <w:r w:rsidRPr="00382C81">
        <w:rPr>
          <w:rFonts w:ascii="Garamond" w:hAnsi="Garamond"/>
        </w:rPr>
        <w:t xml:space="preserve">Target Area: Recruit Diverse Faculty </w:t>
      </w:r>
    </w:p>
    <w:p w14:paraId="5369EDE5" w14:textId="77777777" w:rsidR="00543C0E" w:rsidRPr="000B0089" w:rsidRDefault="00543C0E" w:rsidP="005311D7">
      <w:pPr>
        <w:rPr>
          <w:rFonts w:ascii="Garamond" w:hAnsi="Garamond" w:cs="Times New Roman"/>
          <w:b/>
          <w:bCs/>
        </w:rPr>
      </w:pPr>
    </w:p>
    <w:p w14:paraId="430C2DCD" w14:textId="73AE3E22" w:rsidR="00EB7800" w:rsidRPr="000B0089" w:rsidRDefault="00EB7800" w:rsidP="005311D7">
      <w:pPr>
        <w:rPr>
          <w:rFonts w:ascii="Garamond" w:hAnsi="Garamond" w:cs="Times New Roman"/>
          <w:b/>
          <w:bCs/>
        </w:rPr>
      </w:pPr>
      <w:r w:rsidRPr="000B0089">
        <w:rPr>
          <w:rFonts w:ascii="Garamond" w:hAnsi="Garamond" w:cs="Times New Roman"/>
        </w:rPr>
        <w:tab/>
      </w:r>
      <w:r w:rsidR="00391D60">
        <w:rPr>
          <w:rFonts w:ascii="Garamond" w:hAnsi="Garamond" w:cs="Times New Roman"/>
        </w:rPr>
        <w:t>T</w:t>
      </w:r>
      <w:r w:rsidRPr="000B0089">
        <w:rPr>
          <w:rFonts w:ascii="Garamond" w:hAnsi="Garamond" w:cs="Times New Roman"/>
        </w:rPr>
        <w:t xml:space="preserve">he COE aims to expand and </w:t>
      </w:r>
      <w:r w:rsidR="00391D60">
        <w:rPr>
          <w:rFonts w:ascii="Garamond" w:hAnsi="Garamond" w:cs="Times New Roman"/>
        </w:rPr>
        <w:t>make</w:t>
      </w:r>
      <w:r w:rsidRPr="000B0089">
        <w:rPr>
          <w:rFonts w:ascii="Garamond" w:hAnsi="Garamond" w:cs="Times New Roman"/>
        </w:rPr>
        <w:t xml:space="preserve"> meaningful steps to create a college </w:t>
      </w:r>
      <w:r w:rsidR="00391D60">
        <w:rPr>
          <w:rFonts w:ascii="Garamond" w:hAnsi="Garamond" w:cs="Times New Roman"/>
        </w:rPr>
        <w:t xml:space="preserve">climate </w:t>
      </w:r>
      <w:r w:rsidRPr="000B0089">
        <w:rPr>
          <w:rFonts w:ascii="Garamond" w:hAnsi="Garamond" w:cs="Times New Roman"/>
        </w:rPr>
        <w:t xml:space="preserve">that is more reflective of the students it serves. To do this, the COE will identify </w:t>
      </w:r>
      <w:proofErr w:type="gramStart"/>
      <w:r w:rsidRPr="000B0089">
        <w:rPr>
          <w:rFonts w:ascii="Garamond" w:hAnsi="Garamond" w:cs="Times New Roman"/>
        </w:rPr>
        <w:t>several</w:t>
      </w:r>
      <w:proofErr w:type="gramEnd"/>
      <w:r w:rsidRPr="000B0089">
        <w:rPr>
          <w:rFonts w:ascii="Garamond" w:hAnsi="Garamond" w:cs="Times New Roman"/>
        </w:rPr>
        <w:t xml:space="preserve"> different policies at the college and </w:t>
      </w:r>
      <w:r w:rsidR="000B0089" w:rsidRPr="000B0089">
        <w:rPr>
          <w:rFonts w:ascii="Garamond" w:hAnsi="Garamond" w:cs="Times New Roman"/>
        </w:rPr>
        <w:t>institutional</w:t>
      </w:r>
      <w:r w:rsidRPr="000B0089">
        <w:rPr>
          <w:rFonts w:ascii="Garamond" w:hAnsi="Garamond" w:cs="Times New Roman"/>
        </w:rPr>
        <w:t xml:space="preserve"> level that may </w:t>
      </w:r>
      <w:r w:rsidR="0036514A" w:rsidRPr="000B0089">
        <w:rPr>
          <w:rFonts w:ascii="Garamond" w:hAnsi="Garamond" w:cs="Times New Roman"/>
        </w:rPr>
        <w:t>unintentionally</w:t>
      </w:r>
      <w:r w:rsidRPr="000B0089">
        <w:rPr>
          <w:rFonts w:ascii="Garamond" w:hAnsi="Garamond" w:cs="Times New Roman"/>
        </w:rPr>
        <w:t xml:space="preserve"> prevent the COE from hiring faculty from HM </w:t>
      </w:r>
      <w:r w:rsidR="00391D60">
        <w:rPr>
          <w:rFonts w:ascii="Garamond" w:hAnsi="Garamond" w:cs="Times New Roman"/>
        </w:rPr>
        <w:t>identities</w:t>
      </w:r>
      <w:r w:rsidRPr="000B0089">
        <w:rPr>
          <w:rFonts w:ascii="Garamond" w:hAnsi="Garamond" w:cs="Times New Roman"/>
        </w:rPr>
        <w:t xml:space="preserve">. Additionally, the COE will adjust parameters for </w:t>
      </w:r>
      <w:r w:rsidR="001D3B7E">
        <w:rPr>
          <w:rFonts w:ascii="Garamond" w:hAnsi="Garamond" w:cs="Times New Roman"/>
        </w:rPr>
        <w:t xml:space="preserve">first round interviews </w:t>
      </w:r>
      <w:r w:rsidRPr="000B0089">
        <w:rPr>
          <w:rFonts w:ascii="Garamond" w:hAnsi="Garamond" w:cs="Times New Roman"/>
        </w:rPr>
        <w:t xml:space="preserve">and on-campus visits to </w:t>
      </w:r>
      <w:r w:rsidR="000B0089" w:rsidRPr="000B0089">
        <w:rPr>
          <w:rFonts w:ascii="Garamond" w:hAnsi="Garamond" w:cs="Times New Roman"/>
        </w:rPr>
        <w:t xml:space="preserve">ensure more faculty from HM </w:t>
      </w:r>
      <w:r w:rsidR="00391D60">
        <w:rPr>
          <w:rFonts w:ascii="Garamond" w:hAnsi="Garamond" w:cs="Times New Roman"/>
        </w:rPr>
        <w:t>identiti</w:t>
      </w:r>
      <w:r w:rsidR="00391D60" w:rsidRPr="000B0089">
        <w:rPr>
          <w:rFonts w:ascii="Garamond" w:hAnsi="Garamond" w:cs="Times New Roman"/>
        </w:rPr>
        <w:t>es</w:t>
      </w:r>
      <w:r w:rsidR="000B0089" w:rsidRPr="000B0089">
        <w:rPr>
          <w:rFonts w:ascii="Garamond" w:hAnsi="Garamond" w:cs="Times New Roman"/>
        </w:rPr>
        <w:t xml:space="preserve"> </w:t>
      </w:r>
      <w:proofErr w:type="gramStart"/>
      <w:r w:rsidR="000B0089" w:rsidRPr="000B0089">
        <w:rPr>
          <w:rFonts w:ascii="Garamond" w:hAnsi="Garamond" w:cs="Times New Roman"/>
        </w:rPr>
        <w:t>are brought</w:t>
      </w:r>
      <w:proofErr w:type="gramEnd"/>
      <w:r w:rsidR="000B0089" w:rsidRPr="000B0089">
        <w:rPr>
          <w:rFonts w:ascii="Garamond" w:hAnsi="Garamond" w:cs="Times New Roman"/>
        </w:rPr>
        <w:t xml:space="preserve"> to campus for interviews. </w:t>
      </w:r>
      <w:r w:rsidR="00391D60">
        <w:rPr>
          <w:rFonts w:ascii="Garamond" w:hAnsi="Garamond" w:cs="Times New Roman"/>
        </w:rPr>
        <w:t xml:space="preserve">The COE will also encourage faculty of diverse backgrounds to apply; this will </w:t>
      </w:r>
      <w:proofErr w:type="gramStart"/>
      <w:r w:rsidR="00391D60">
        <w:rPr>
          <w:rFonts w:ascii="Garamond" w:hAnsi="Garamond" w:cs="Times New Roman"/>
        </w:rPr>
        <w:t>be complimented</w:t>
      </w:r>
      <w:proofErr w:type="gramEnd"/>
      <w:r w:rsidR="00391D60">
        <w:rPr>
          <w:rFonts w:ascii="Garamond" w:hAnsi="Garamond" w:cs="Times New Roman"/>
        </w:rPr>
        <w:t xml:space="preserve"> by individual and college level recruitment of diverse faculty. </w:t>
      </w:r>
      <w:r w:rsidR="000B0089" w:rsidRPr="000B0089">
        <w:rPr>
          <w:rFonts w:ascii="Garamond" w:hAnsi="Garamond" w:cs="Times New Roman"/>
        </w:rPr>
        <w:t>The end goal is to begin hiring cohorts of faculty of different HM identities</w:t>
      </w:r>
      <w:proofErr w:type="gramStart"/>
      <w:r w:rsidR="000B0089" w:rsidRPr="000B0089">
        <w:rPr>
          <w:rFonts w:ascii="Garamond" w:hAnsi="Garamond" w:cs="Times New Roman"/>
        </w:rPr>
        <w:t xml:space="preserve">. </w:t>
      </w:r>
      <w:r w:rsidRPr="000B0089">
        <w:rPr>
          <w:rFonts w:ascii="Garamond" w:hAnsi="Garamond" w:cs="Times New Roman"/>
          <w:b/>
          <w:bCs/>
        </w:rPr>
        <w:t xml:space="preserve"> </w:t>
      </w:r>
      <w:proofErr w:type="gramEnd"/>
    </w:p>
    <w:p w14:paraId="627B8BA6" w14:textId="43539BBE" w:rsidR="00EB7800" w:rsidRDefault="00EB7800" w:rsidP="005311D7">
      <w:pPr>
        <w:rPr>
          <w:rFonts w:ascii="Times New Roman" w:hAnsi="Times New Roman" w:cs="Times New Roman"/>
          <w:b/>
          <w:bCs/>
        </w:rPr>
      </w:pPr>
    </w:p>
    <w:p w14:paraId="4CD19622" w14:textId="7636CD49" w:rsidR="000B0089" w:rsidRDefault="003C449C" w:rsidP="000B0089">
      <w:pPr>
        <w:rPr>
          <w:rFonts w:ascii="Garamond" w:hAnsi="Garamond" w:cs="Times New Roman"/>
          <w:b/>
          <w:bCs/>
        </w:rPr>
      </w:pPr>
      <w:r>
        <w:rPr>
          <w:rFonts w:ascii="Garamond" w:hAnsi="Garamond" w:cs="Times New Roman"/>
          <w:b/>
          <w:bCs/>
          <w:noProof/>
        </w:rPr>
        <w:drawing>
          <wp:inline distT="0" distB="0" distL="0" distR="0" wp14:anchorId="2F6E6C7F" wp14:editId="26E12E63">
            <wp:extent cx="6858000" cy="162433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6">
                      <a:extLst>
                        <a:ext uri="{28A0092B-C50C-407E-A947-70E740481C1C}">
                          <a14:useLocalDpi xmlns:a14="http://schemas.microsoft.com/office/drawing/2010/main" val="0"/>
                        </a:ext>
                      </a:extLst>
                    </a:blip>
                    <a:stretch>
                      <a:fillRect/>
                    </a:stretch>
                  </pic:blipFill>
                  <pic:spPr>
                    <a:xfrm>
                      <a:off x="0" y="0"/>
                      <a:ext cx="6858000" cy="1624330"/>
                    </a:xfrm>
                    <a:prstGeom prst="rect">
                      <a:avLst/>
                    </a:prstGeom>
                  </pic:spPr>
                </pic:pic>
              </a:graphicData>
            </a:graphic>
          </wp:inline>
        </w:drawing>
      </w:r>
    </w:p>
    <w:p w14:paraId="10AF5B07" w14:textId="77777777" w:rsidR="000B0089" w:rsidRDefault="000B0089" w:rsidP="005311D7">
      <w:pPr>
        <w:rPr>
          <w:rFonts w:ascii="Garamond" w:hAnsi="Garamond" w:cs="Times New Roman"/>
          <w:b/>
          <w:bCs/>
        </w:rPr>
      </w:pPr>
    </w:p>
    <w:p w14:paraId="7001F21F" w14:textId="196D904B" w:rsidR="000B0089" w:rsidRDefault="003C449C" w:rsidP="005311D7">
      <w:pPr>
        <w:rPr>
          <w:rFonts w:ascii="Garamond" w:hAnsi="Garamond" w:cs="Times New Roman"/>
          <w:b/>
          <w:bCs/>
        </w:rPr>
      </w:pPr>
      <w:r>
        <w:rPr>
          <w:rFonts w:ascii="Garamond" w:hAnsi="Garamond" w:cs="Times New Roman"/>
          <w:b/>
          <w:bCs/>
          <w:noProof/>
        </w:rPr>
        <w:lastRenderedPageBreak/>
        <w:drawing>
          <wp:inline distT="0" distB="0" distL="0" distR="0" wp14:anchorId="1B45599A" wp14:editId="448B0A88">
            <wp:extent cx="6858000" cy="1144270"/>
            <wp:effectExtent l="0" t="0" r="0" b="0"/>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858000" cy="1144270"/>
                    </a:xfrm>
                    <a:prstGeom prst="rect">
                      <a:avLst/>
                    </a:prstGeom>
                  </pic:spPr>
                </pic:pic>
              </a:graphicData>
            </a:graphic>
          </wp:inline>
        </w:drawing>
      </w:r>
    </w:p>
    <w:p w14:paraId="438FCF64" w14:textId="77777777" w:rsidR="000B0089" w:rsidRDefault="000B0089" w:rsidP="005311D7">
      <w:pPr>
        <w:rPr>
          <w:rFonts w:ascii="Garamond" w:hAnsi="Garamond" w:cs="Times New Roman"/>
          <w:b/>
          <w:bCs/>
        </w:rPr>
      </w:pPr>
    </w:p>
    <w:p w14:paraId="3BC529EB" w14:textId="09A93A07" w:rsidR="000B0089" w:rsidRDefault="001D3B7E" w:rsidP="005311D7">
      <w:pPr>
        <w:rPr>
          <w:rFonts w:ascii="Garamond" w:hAnsi="Garamond" w:cs="Times New Roman"/>
          <w:b/>
          <w:bCs/>
        </w:rPr>
      </w:pPr>
      <w:r>
        <w:rPr>
          <w:rFonts w:ascii="Garamond" w:hAnsi="Garamond" w:cs="Times New Roman"/>
          <w:b/>
          <w:bCs/>
          <w:noProof/>
        </w:rPr>
        <w:drawing>
          <wp:inline distT="0" distB="0" distL="0" distR="0" wp14:anchorId="3C23C61B" wp14:editId="404D041C">
            <wp:extent cx="6858000" cy="1863090"/>
            <wp:effectExtent l="0" t="0" r="0" b="381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858000" cy="1863090"/>
                    </a:xfrm>
                    <a:prstGeom prst="rect">
                      <a:avLst/>
                    </a:prstGeom>
                  </pic:spPr>
                </pic:pic>
              </a:graphicData>
            </a:graphic>
          </wp:inline>
        </w:drawing>
      </w:r>
    </w:p>
    <w:p w14:paraId="31B04C77" w14:textId="77777777" w:rsidR="000B0089" w:rsidRDefault="000B0089" w:rsidP="005311D7">
      <w:pPr>
        <w:rPr>
          <w:rFonts w:ascii="Garamond" w:hAnsi="Garamond" w:cs="Times New Roman"/>
          <w:b/>
          <w:bCs/>
        </w:rPr>
      </w:pPr>
    </w:p>
    <w:p w14:paraId="5E9AB28B" w14:textId="77777777" w:rsidR="000B0089" w:rsidRDefault="000B0089" w:rsidP="005311D7">
      <w:pPr>
        <w:rPr>
          <w:rFonts w:ascii="Garamond" w:hAnsi="Garamond" w:cs="Times New Roman"/>
          <w:b/>
          <w:bCs/>
        </w:rPr>
      </w:pPr>
    </w:p>
    <w:p w14:paraId="42CA18BD" w14:textId="77777777" w:rsidR="000B0089" w:rsidRDefault="000B0089" w:rsidP="005311D7">
      <w:pPr>
        <w:rPr>
          <w:rFonts w:ascii="Garamond" w:hAnsi="Garamond" w:cs="Times New Roman"/>
          <w:b/>
          <w:bCs/>
        </w:rPr>
      </w:pPr>
    </w:p>
    <w:p w14:paraId="235AC4A8" w14:textId="7C471C01" w:rsidR="000B0089" w:rsidRDefault="000B0089" w:rsidP="005311D7">
      <w:pPr>
        <w:rPr>
          <w:rFonts w:ascii="Garamond" w:hAnsi="Garamond" w:cs="Times New Roman"/>
          <w:b/>
          <w:bCs/>
        </w:rPr>
      </w:pPr>
    </w:p>
    <w:p w14:paraId="569BDE0D" w14:textId="77777777" w:rsidR="003C449C" w:rsidRPr="00382C81" w:rsidRDefault="003C449C" w:rsidP="00382C81">
      <w:pPr>
        <w:pStyle w:val="Heading3"/>
        <w:rPr>
          <w:rFonts w:ascii="Garamond" w:hAnsi="Garamond"/>
        </w:rPr>
      </w:pPr>
      <w:r w:rsidRPr="00382C81">
        <w:rPr>
          <w:rFonts w:ascii="Garamond" w:hAnsi="Garamond"/>
        </w:rPr>
        <w:t xml:space="preserve">Target Area: Recruit Diverse Faculty </w:t>
      </w:r>
    </w:p>
    <w:p w14:paraId="4F0A3B90" w14:textId="77777777" w:rsidR="003C449C" w:rsidRDefault="003C449C" w:rsidP="005311D7">
      <w:pPr>
        <w:rPr>
          <w:rFonts w:ascii="Garamond" w:hAnsi="Garamond" w:cs="Times New Roman"/>
          <w:b/>
          <w:bCs/>
        </w:rPr>
      </w:pPr>
    </w:p>
    <w:p w14:paraId="25AB7FCC" w14:textId="34A2714A" w:rsidR="00391D60" w:rsidRDefault="003C449C" w:rsidP="005311D7">
      <w:pPr>
        <w:rPr>
          <w:rFonts w:ascii="Garamond" w:hAnsi="Garamond" w:cs="Times New Roman"/>
          <w:b/>
          <w:bCs/>
        </w:rPr>
      </w:pPr>
      <w:r>
        <w:rPr>
          <w:rFonts w:ascii="Garamond" w:hAnsi="Garamond" w:cs="Times New Roman"/>
          <w:b/>
          <w:bCs/>
          <w:noProof/>
        </w:rPr>
        <w:drawing>
          <wp:inline distT="0" distB="0" distL="0" distR="0" wp14:anchorId="72117F6A" wp14:editId="0FFB3100">
            <wp:extent cx="6858000" cy="16662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9">
                      <a:extLst>
                        <a:ext uri="{28A0092B-C50C-407E-A947-70E740481C1C}">
                          <a14:useLocalDpi xmlns:a14="http://schemas.microsoft.com/office/drawing/2010/main" val="0"/>
                        </a:ext>
                      </a:extLst>
                    </a:blip>
                    <a:stretch>
                      <a:fillRect/>
                    </a:stretch>
                  </pic:blipFill>
                  <pic:spPr>
                    <a:xfrm>
                      <a:off x="0" y="0"/>
                      <a:ext cx="6858000" cy="1666240"/>
                    </a:xfrm>
                    <a:prstGeom prst="rect">
                      <a:avLst/>
                    </a:prstGeom>
                  </pic:spPr>
                </pic:pic>
              </a:graphicData>
            </a:graphic>
          </wp:inline>
        </w:drawing>
      </w:r>
    </w:p>
    <w:p w14:paraId="1F53DC48" w14:textId="3D19D6E8" w:rsidR="000B0089" w:rsidRDefault="003C449C" w:rsidP="005311D7">
      <w:pPr>
        <w:rPr>
          <w:rFonts w:ascii="Garamond" w:hAnsi="Garamond" w:cs="Times New Roman"/>
          <w:b/>
          <w:bCs/>
        </w:rPr>
      </w:pPr>
      <w:r>
        <w:rPr>
          <w:rFonts w:ascii="Garamond" w:hAnsi="Garamond" w:cs="Times New Roman"/>
          <w:b/>
          <w:bCs/>
          <w:noProof/>
        </w:rPr>
        <w:drawing>
          <wp:inline distT="0" distB="0" distL="0" distR="0" wp14:anchorId="23564C8A" wp14:editId="32611608">
            <wp:extent cx="6858000" cy="1998345"/>
            <wp:effectExtent l="0" t="0" r="0" b="0"/>
            <wp:docPr id="38" name="Picture 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858000" cy="1998345"/>
                    </a:xfrm>
                    <a:prstGeom prst="rect">
                      <a:avLst/>
                    </a:prstGeom>
                  </pic:spPr>
                </pic:pic>
              </a:graphicData>
            </a:graphic>
          </wp:inline>
        </w:drawing>
      </w:r>
    </w:p>
    <w:p w14:paraId="75D8C039" w14:textId="77777777" w:rsidR="000B0089" w:rsidRDefault="000B0089" w:rsidP="005311D7">
      <w:pPr>
        <w:rPr>
          <w:rFonts w:ascii="Garamond" w:hAnsi="Garamond" w:cs="Times New Roman"/>
          <w:b/>
          <w:bCs/>
        </w:rPr>
      </w:pPr>
    </w:p>
    <w:p w14:paraId="28F1A52A" w14:textId="77777777" w:rsidR="003C449C" w:rsidRDefault="003C449C" w:rsidP="005311D7">
      <w:pPr>
        <w:rPr>
          <w:rFonts w:ascii="Garamond" w:hAnsi="Garamond" w:cs="Times New Roman"/>
          <w:b/>
          <w:bCs/>
        </w:rPr>
      </w:pPr>
    </w:p>
    <w:p w14:paraId="7036CCF1" w14:textId="77777777" w:rsidR="003C449C" w:rsidRDefault="003C449C" w:rsidP="005311D7">
      <w:pPr>
        <w:rPr>
          <w:rFonts w:ascii="Garamond" w:hAnsi="Garamond" w:cs="Times New Roman"/>
          <w:b/>
          <w:bCs/>
        </w:rPr>
      </w:pPr>
    </w:p>
    <w:p w14:paraId="06FA9502" w14:textId="77777777" w:rsidR="003C449C" w:rsidRDefault="003C449C" w:rsidP="005311D7">
      <w:pPr>
        <w:rPr>
          <w:rFonts w:ascii="Garamond" w:hAnsi="Garamond" w:cs="Times New Roman"/>
          <w:b/>
          <w:bCs/>
        </w:rPr>
      </w:pPr>
    </w:p>
    <w:p w14:paraId="7FD8E43A" w14:textId="77777777" w:rsidR="003C449C" w:rsidRDefault="003C449C" w:rsidP="005311D7">
      <w:pPr>
        <w:rPr>
          <w:rFonts w:ascii="Garamond" w:hAnsi="Garamond" w:cs="Times New Roman"/>
          <w:b/>
          <w:bCs/>
        </w:rPr>
      </w:pPr>
    </w:p>
    <w:p w14:paraId="495BEEE7" w14:textId="77777777" w:rsidR="003C449C" w:rsidRDefault="003C449C" w:rsidP="005311D7">
      <w:pPr>
        <w:rPr>
          <w:rFonts w:ascii="Garamond" w:hAnsi="Garamond" w:cs="Times New Roman"/>
          <w:b/>
          <w:bCs/>
        </w:rPr>
      </w:pPr>
    </w:p>
    <w:p w14:paraId="0F3E30F0" w14:textId="77777777" w:rsidR="003C449C" w:rsidRDefault="003C449C" w:rsidP="005311D7">
      <w:pPr>
        <w:rPr>
          <w:rFonts w:ascii="Garamond" w:hAnsi="Garamond" w:cs="Times New Roman"/>
          <w:b/>
          <w:bCs/>
        </w:rPr>
      </w:pPr>
    </w:p>
    <w:p w14:paraId="68C3815D" w14:textId="77777777" w:rsidR="003C449C" w:rsidRDefault="003C449C" w:rsidP="005311D7">
      <w:pPr>
        <w:rPr>
          <w:rFonts w:ascii="Garamond" w:hAnsi="Garamond" w:cs="Times New Roman"/>
          <w:b/>
          <w:bCs/>
        </w:rPr>
      </w:pPr>
    </w:p>
    <w:p w14:paraId="48588CEC" w14:textId="77777777" w:rsidR="003C449C" w:rsidRDefault="003C449C" w:rsidP="005311D7">
      <w:pPr>
        <w:rPr>
          <w:rFonts w:ascii="Garamond" w:hAnsi="Garamond" w:cs="Times New Roman"/>
          <w:b/>
          <w:bCs/>
        </w:rPr>
      </w:pPr>
    </w:p>
    <w:p w14:paraId="430C3316" w14:textId="77777777" w:rsidR="003C449C" w:rsidRDefault="003C449C" w:rsidP="005311D7">
      <w:pPr>
        <w:rPr>
          <w:rFonts w:ascii="Garamond" w:hAnsi="Garamond" w:cs="Times New Roman"/>
          <w:b/>
          <w:bCs/>
        </w:rPr>
      </w:pPr>
    </w:p>
    <w:p w14:paraId="077E67AB" w14:textId="77777777" w:rsidR="003C449C" w:rsidRDefault="003C449C" w:rsidP="005311D7">
      <w:pPr>
        <w:rPr>
          <w:rFonts w:ascii="Garamond" w:hAnsi="Garamond" w:cs="Times New Roman"/>
          <w:b/>
          <w:bCs/>
        </w:rPr>
      </w:pPr>
    </w:p>
    <w:p w14:paraId="36669CD9" w14:textId="77777777" w:rsidR="003C449C" w:rsidRDefault="003C449C" w:rsidP="005311D7">
      <w:pPr>
        <w:rPr>
          <w:rFonts w:ascii="Garamond" w:hAnsi="Garamond" w:cs="Times New Roman"/>
          <w:b/>
          <w:bCs/>
        </w:rPr>
      </w:pPr>
    </w:p>
    <w:p w14:paraId="125AD9C5" w14:textId="77777777" w:rsidR="003C449C" w:rsidRDefault="003C449C" w:rsidP="005311D7">
      <w:pPr>
        <w:rPr>
          <w:rFonts w:ascii="Garamond" w:hAnsi="Garamond" w:cs="Times New Roman"/>
          <w:b/>
          <w:bCs/>
        </w:rPr>
      </w:pPr>
    </w:p>
    <w:p w14:paraId="2438C192" w14:textId="77777777" w:rsidR="003C449C" w:rsidRDefault="003C449C" w:rsidP="005311D7">
      <w:pPr>
        <w:rPr>
          <w:rFonts w:ascii="Garamond" w:hAnsi="Garamond" w:cs="Times New Roman"/>
          <w:b/>
          <w:bCs/>
        </w:rPr>
      </w:pPr>
    </w:p>
    <w:p w14:paraId="70C2EEF5" w14:textId="77777777" w:rsidR="003C449C" w:rsidRDefault="003C449C" w:rsidP="005311D7">
      <w:pPr>
        <w:rPr>
          <w:rFonts w:ascii="Garamond" w:hAnsi="Garamond" w:cs="Times New Roman"/>
          <w:b/>
          <w:bCs/>
        </w:rPr>
      </w:pPr>
    </w:p>
    <w:p w14:paraId="5E372848" w14:textId="77777777" w:rsidR="003C449C" w:rsidRDefault="003C449C" w:rsidP="005311D7">
      <w:pPr>
        <w:rPr>
          <w:rFonts w:ascii="Garamond" w:hAnsi="Garamond" w:cs="Times New Roman"/>
          <w:b/>
          <w:bCs/>
        </w:rPr>
      </w:pPr>
    </w:p>
    <w:p w14:paraId="039D1B8E" w14:textId="77777777" w:rsidR="003C449C" w:rsidRDefault="003C449C" w:rsidP="005311D7">
      <w:pPr>
        <w:rPr>
          <w:rFonts w:ascii="Garamond" w:hAnsi="Garamond" w:cs="Times New Roman"/>
          <w:b/>
          <w:bCs/>
        </w:rPr>
      </w:pPr>
    </w:p>
    <w:p w14:paraId="796E5F6E" w14:textId="77777777" w:rsidR="003C449C" w:rsidRDefault="003C449C" w:rsidP="005311D7">
      <w:pPr>
        <w:rPr>
          <w:rFonts w:ascii="Garamond" w:hAnsi="Garamond" w:cs="Times New Roman"/>
          <w:b/>
          <w:bCs/>
        </w:rPr>
      </w:pPr>
    </w:p>
    <w:p w14:paraId="099544AA" w14:textId="77777777" w:rsidR="003C449C" w:rsidRDefault="003C449C" w:rsidP="005311D7">
      <w:pPr>
        <w:rPr>
          <w:rFonts w:ascii="Garamond" w:hAnsi="Garamond" w:cs="Times New Roman"/>
          <w:b/>
          <w:bCs/>
        </w:rPr>
      </w:pPr>
    </w:p>
    <w:p w14:paraId="183F2A04" w14:textId="77777777" w:rsidR="003C449C" w:rsidRDefault="003C449C" w:rsidP="005311D7">
      <w:pPr>
        <w:rPr>
          <w:rFonts w:ascii="Garamond" w:hAnsi="Garamond" w:cs="Times New Roman"/>
          <w:b/>
          <w:bCs/>
        </w:rPr>
      </w:pPr>
    </w:p>
    <w:p w14:paraId="6999759F" w14:textId="77777777" w:rsidR="003C449C" w:rsidRDefault="003C449C" w:rsidP="005311D7">
      <w:pPr>
        <w:rPr>
          <w:rFonts w:ascii="Garamond" w:hAnsi="Garamond" w:cs="Times New Roman"/>
          <w:b/>
          <w:bCs/>
        </w:rPr>
      </w:pPr>
    </w:p>
    <w:p w14:paraId="2BF98518" w14:textId="77777777" w:rsidR="00D7480A" w:rsidRDefault="00D7480A" w:rsidP="005311D7">
      <w:pPr>
        <w:rPr>
          <w:rFonts w:ascii="Garamond" w:hAnsi="Garamond" w:cs="Times New Roman"/>
          <w:b/>
          <w:bCs/>
        </w:rPr>
      </w:pPr>
    </w:p>
    <w:p w14:paraId="1CE7D4B1" w14:textId="5FB48906" w:rsidR="00C506FA" w:rsidRPr="00ED3959" w:rsidRDefault="00EB7800" w:rsidP="00382C81">
      <w:pPr>
        <w:pStyle w:val="Heading3"/>
        <w:rPr>
          <w:rFonts w:ascii="Garamond" w:hAnsi="Garamond"/>
        </w:rPr>
      </w:pPr>
      <w:r w:rsidRPr="00ED3959">
        <w:rPr>
          <w:rFonts w:ascii="Garamond" w:hAnsi="Garamond"/>
        </w:rPr>
        <w:t>Target Area: Retain and Support Diverse Faculty within the COE</w:t>
      </w:r>
    </w:p>
    <w:p w14:paraId="247F03EE" w14:textId="77777777" w:rsidR="00543C0E" w:rsidRPr="000B0089" w:rsidRDefault="00543C0E" w:rsidP="005311D7">
      <w:pPr>
        <w:rPr>
          <w:rFonts w:ascii="Garamond" w:hAnsi="Garamond" w:cs="Times New Roman"/>
          <w:b/>
          <w:bCs/>
        </w:rPr>
      </w:pPr>
    </w:p>
    <w:p w14:paraId="66ABA492" w14:textId="45AADA74" w:rsidR="0036514A" w:rsidRPr="00B02C7A" w:rsidRDefault="00391D60" w:rsidP="00B02C7A">
      <w:pPr>
        <w:ind w:firstLine="720"/>
        <w:rPr>
          <w:rFonts w:ascii="Garamond" w:hAnsi="Garamond" w:cs="Times New Roman"/>
        </w:rPr>
      </w:pPr>
      <w:r>
        <w:rPr>
          <w:rFonts w:ascii="Garamond" w:hAnsi="Garamond" w:cs="Times New Roman"/>
        </w:rPr>
        <w:t xml:space="preserve">The </w:t>
      </w:r>
      <w:r w:rsidR="00EB7800" w:rsidRPr="000B0089">
        <w:rPr>
          <w:rFonts w:ascii="Garamond" w:hAnsi="Garamond" w:cs="Times New Roman"/>
        </w:rPr>
        <w:t xml:space="preserve">COE aims to create initiatives that assist faculty from HM </w:t>
      </w:r>
      <w:r>
        <w:rPr>
          <w:rFonts w:ascii="Garamond" w:hAnsi="Garamond" w:cs="Times New Roman"/>
        </w:rPr>
        <w:t xml:space="preserve">identities </w:t>
      </w:r>
      <w:r w:rsidR="00EB7800" w:rsidRPr="000B0089">
        <w:rPr>
          <w:rFonts w:ascii="Garamond" w:hAnsi="Garamond" w:cs="Times New Roman"/>
        </w:rPr>
        <w:t>build</w:t>
      </w:r>
      <w:r>
        <w:rPr>
          <w:rFonts w:ascii="Garamond" w:hAnsi="Garamond" w:cs="Times New Roman"/>
        </w:rPr>
        <w:t xml:space="preserve"> </w:t>
      </w:r>
      <w:r w:rsidR="00EB7800" w:rsidRPr="000B0089">
        <w:rPr>
          <w:rFonts w:ascii="Garamond" w:hAnsi="Garamond" w:cs="Times New Roman"/>
        </w:rPr>
        <w:t>stronger network</w:t>
      </w:r>
      <w:r>
        <w:rPr>
          <w:rFonts w:ascii="Garamond" w:hAnsi="Garamond" w:cs="Times New Roman"/>
        </w:rPr>
        <w:t xml:space="preserve">s </w:t>
      </w:r>
      <w:r w:rsidR="00EB7800" w:rsidRPr="000B0089">
        <w:rPr>
          <w:rFonts w:ascii="Garamond" w:hAnsi="Garamond" w:cs="Times New Roman"/>
        </w:rPr>
        <w:t xml:space="preserve">and sense of community within the college. These initiatives </w:t>
      </w:r>
      <w:proofErr w:type="gramStart"/>
      <w:r w:rsidR="00EB7800" w:rsidRPr="000B0089">
        <w:rPr>
          <w:rFonts w:ascii="Garamond" w:hAnsi="Garamond" w:cs="Times New Roman"/>
        </w:rPr>
        <w:t>are focused</w:t>
      </w:r>
      <w:proofErr w:type="gramEnd"/>
      <w:r w:rsidR="00EB7800" w:rsidRPr="000B0089">
        <w:rPr>
          <w:rFonts w:ascii="Garamond" w:hAnsi="Garamond" w:cs="Times New Roman"/>
        </w:rPr>
        <w:t xml:space="preserve"> on creating spaces where faculty of HM </w:t>
      </w:r>
      <w:r>
        <w:rPr>
          <w:rFonts w:ascii="Garamond" w:hAnsi="Garamond" w:cs="Times New Roman"/>
        </w:rPr>
        <w:t xml:space="preserve">identities </w:t>
      </w:r>
      <w:r w:rsidR="00EB7800" w:rsidRPr="000B0089">
        <w:rPr>
          <w:rFonts w:ascii="Garamond" w:hAnsi="Garamond" w:cs="Times New Roman"/>
        </w:rPr>
        <w:t>can network with others</w:t>
      </w:r>
      <w:r>
        <w:rPr>
          <w:rFonts w:ascii="Garamond" w:hAnsi="Garamond" w:cs="Times New Roman"/>
        </w:rPr>
        <w:t xml:space="preserve"> on research, teaching, and general concerns and successes they have within the college</w:t>
      </w:r>
      <w:r w:rsidR="00EB7800" w:rsidRPr="000B0089">
        <w:rPr>
          <w:rFonts w:ascii="Garamond" w:hAnsi="Garamond" w:cs="Times New Roman"/>
        </w:rPr>
        <w:t xml:space="preserve">. The COE will host </w:t>
      </w:r>
      <w:proofErr w:type="gramStart"/>
      <w:r w:rsidR="00EB7800" w:rsidRPr="000B0089">
        <w:rPr>
          <w:rFonts w:ascii="Garamond" w:hAnsi="Garamond" w:cs="Times New Roman"/>
        </w:rPr>
        <w:t>several</w:t>
      </w:r>
      <w:proofErr w:type="gramEnd"/>
      <w:r w:rsidR="00EB7800" w:rsidRPr="000B0089">
        <w:rPr>
          <w:rFonts w:ascii="Garamond" w:hAnsi="Garamond" w:cs="Times New Roman"/>
        </w:rPr>
        <w:t xml:space="preserve"> lunches and implement a new mentoring program for junior faculty of HM </w:t>
      </w:r>
      <w:r>
        <w:rPr>
          <w:rFonts w:ascii="Garamond" w:hAnsi="Garamond" w:cs="Times New Roman"/>
        </w:rPr>
        <w:t xml:space="preserve">identities. </w:t>
      </w:r>
      <w:r w:rsidR="00EB7800" w:rsidRPr="000B0089">
        <w:rPr>
          <w:rFonts w:ascii="Garamond" w:hAnsi="Garamond" w:cs="Times New Roman"/>
        </w:rPr>
        <w:t xml:space="preserve">Additionally, given that traditional teaching evaluations tend to be biases against faculty from HM identities, the COE will implement a new metric for teaching evaluations to address these biases. </w:t>
      </w:r>
      <w:r w:rsidR="00543C0E">
        <w:rPr>
          <w:rFonts w:ascii="Garamond" w:hAnsi="Garamond" w:cs="Times New Roman"/>
        </w:rPr>
        <w:t>The COE will assess people’s experiences with each of these new initiatives to assess their impact, solicit feedback, and improve the initiatives</w:t>
      </w:r>
      <w:r>
        <w:rPr>
          <w:rFonts w:ascii="Garamond" w:hAnsi="Garamond" w:cs="Times New Roman"/>
        </w:rPr>
        <w:t xml:space="preserve"> over the course of 5 years</w:t>
      </w:r>
      <w:r w:rsidR="00543C0E">
        <w:rPr>
          <w:rFonts w:ascii="Garamond" w:hAnsi="Garamond" w:cs="Times New Roman"/>
        </w:rPr>
        <w:t xml:space="preserve">. </w:t>
      </w:r>
    </w:p>
    <w:p w14:paraId="3FB7A100" w14:textId="77777777" w:rsidR="00543C0E" w:rsidRDefault="00543C0E" w:rsidP="005311D7">
      <w:pPr>
        <w:rPr>
          <w:rFonts w:ascii="Times New Roman" w:hAnsi="Times New Roman" w:cs="Times New Roman"/>
        </w:rPr>
      </w:pPr>
    </w:p>
    <w:p w14:paraId="057852E4" w14:textId="5C507C8D" w:rsidR="00421C5A" w:rsidRDefault="006E7BCB" w:rsidP="006E7BCB">
      <w:pPr>
        <w:rPr>
          <w:rFonts w:ascii="Garamond" w:hAnsi="Garamond" w:cs="Times New Roman"/>
          <w:b/>
          <w:bCs/>
        </w:rPr>
      </w:pPr>
      <w:r>
        <w:rPr>
          <w:rFonts w:ascii="Garamond" w:hAnsi="Garamond" w:cs="Times New Roman"/>
          <w:b/>
          <w:bCs/>
          <w:noProof/>
        </w:rPr>
        <w:drawing>
          <wp:inline distT="0" distB="0" distL="0" distR="0" wp14:anchorId="417260C3" wp14:editId="578FA348">
            <wp:extent cx="6858000" cy="1823720"/>
            <wp:effectExtent l="0" t="0" r="0" b="5080"/>
            <wp:docPr id="27" name="Picture 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858000" cy="1823720"/>
                    </a:xfrm>
                    <a:prstGeom prst="rect">
                      <a:avLst/>
                    </a:prstGeom>
                  </pic:spPr>
                </pic:pic>
              </a:graphicData>
            </a:graphic>
          </wp:inline>
        </w:drawing>
      </w:r>
    </w:p>
    <w:p w14:paraId="3C551E2F" w14:textId="43E62AE6" w:rsidR="00421C5A" w:rsidRDefault="00421C5A" w:rsidP="00D42517">
      <w:pPr>
        <w:jc w:val="center"/>
        <w:rPr>
          <w:rFonts w:ascii="Garamond" w:hAnsi="Garamond" w:cs="Times New Roman"/>
          <w:b/>
          <w:bCs/>
        </w:rPr>
      </w:pPr>
    </w:p>
    <w:p w14:paraId="552F1DB8" w14:textId="75D5C558" w:rsidR="007E7006" w:rsidRDefault="00001FC3" w:rsidP="00D42517">
      <w:pPr>
        <w:jc w:val="center"/>
        <w:rPr>
          <w:rFonts w:ascii="Garamond" w:hAnsi="Garamond" w:cs="Times New Roman"/>
          <w:b/>
          <w:bCs/>
        </w:rPr>
      </w:pPr>
      <w:r>
        <w:rPr>
          <w:rFonts w:ascii="Garamond" w:hAnsi="Garamond" w:cs="Times New Roman"/>
          <w:b/>
          <w:bCs/>
          <w:noProof/>
        </w:rPr>
        <w:lastRenderedPageBreak/>
        <w:drawing>
          <wp:inline distT="0" distB="0" distL="0" distR="0" wp14:anchorId="2500B855" wp14:editId="5678D36C">
            <wp:extent cx="6858000" cy="19697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2">
                      <a:extLst>
                        <a:ext uri="{28A0092B-C50C-407E-A947-70E740481C1C}">
                          <a14:useLocalDpi xmlns:a14="http://schemas.microsoft.com/office/drawing/2010/main" val="0"/>
                        </a:ext>
                      </a:extLst>
                    </a:blip>
                    <a:stretch>
                      <a:fillRect/>
                    </a:stretch>
                  </pic:blipFill>
                  <pic:spPr>
                    <a:xfrm>
                      <a:off x="0" y="0"/>
                      <a:ext cx="6858000" cy="1969770"/>
                    </a:xfrm>
                    <a:prstGeom prst="rect">
                      <a:avLst/>
                    </a:prstGeom>
                  </pic:spPr>
                </pic:pic>
              </a:graphicData>
            </a:graphic>
          </wp:inline>
        </w:drawing>
      </w:r>
    </w:p>
    <w:p w14:paraId="4805B16C" w14:textId="2059E80D" w:rsidR="007E7006" w:rsidRDefault="007E7006" w:rsidP="00D42517">
      <w:pPr>
        <w:jc w:val="center"/>
        <w:rPr>
          <w:rFonts w:ascii="Garamond" w:hAnsi="Garamond" w:cs="Times New Roman"/>
          <w:b/>
          <w:bCs/>
        </w:rPr>
      </w:pPr>
    </w:p>
    <w:p w14:paraId="54D869D0" w14:textId="0D602E60" w:rsidR="00421C5A" w:rsidRDefault="00421C5A" w:rsidP="00421C5A">
      <w:pPr>
        <w:rPr>
          <w:rFonts w:ascii="Garamond" w:hAnsi="Garamond" w:cs="Times New Roman"/>
          <w:b/>
          <w:bCs/>
        </w:rPr>
      </w:pPr>
    </w:p>
    <w:p w14:paraId="3D56EA7D" w14:textId="6B46E721" w:rsidR="00421C5A" w:rsidRDefault="00421C5A" w:rsidP="00421C5A">
      <w:pPr>
        <w:rPr>
          <w:rFonts w:ascii="Garamond" w:hAnsi="Garamond" w:cs="Times New Roman"/>
          <w:b/>
          <w:bCs/>
        </w:rPr>
      </w:pPr>
    </w:p>
    <w:p w14:paraId="1A1DD52D" w14:textId="2FA6FFFA" w:rsidR="006E7BCB" w:rsidRDefault="006E7BCB" w:rsidP="00421C5A">
      <w:pPr>
        <w:rPr>
          <w:rFonts w:ascii="Garamond" w:hAnsi="Garamond" w:cs="Times New Roman"/>
          <w:b/>
          <w:bCs/>
        </w:rPr>
      </w:pPr>
    </w:p>
    <w:p w14:paraId="34B6E918" w14:textId="68191E4D" w:rsidR="00001FC3" w:rsidRDefault="00001FC3" w:rsidP="00421C5A">
      <w:pPr>
        <w:rPr>
          <w:rFonts w:ascii="Garamond" w:hAnsi="Garamond" w:cs="Times New Roman"/>
          <w:b/>
          <w:bCs/>
        </w:rPr>
      </w:pPr>
    </w:p>
    <w:p w14:paraId="26AC4EFC" w14:textId="3B5ED950" w:rsidR="00001FC3" w:rsidRDefault="00001FC3" w:rsidP="00421C5A">
      <w:pPr>
        <w:rPr>
          <w:rFonts w:ascii="Garamond" w:hAnsi="Garamond" w:cs="Times New Roman"/>
          <w:b/>
          <w:bCs/>
        </w:rPr>
      </w:pPr>
    </w:p>
    <w:p w14:paraId="40C39BA4" w14:textId="2B36CAA8" w:rsidR="00001FC3" w:rsidRDefault="00001FC3" w:rsidP="00421C5A">
      <w:pPr>
        <w:rPr>
          <w:rFonts w:ascii="Garamond" w:hAnsi="Garamond" w:cs="Times New Roman"/>
          <w:b/>
          <w:bCs/>
        </w:rPr>
      </w:pPr>
    </w:p>
    <w:p w14:paraId="70094DF8" w14:textId="3001131D" w:rsidR="00001FC3" w:rsidRDefault="00001FC3" w:rsidP="00421C5A">
      <w:pPr>
        <w:rPr>
          <w:rFonts w:ascii="Garamond" w:hAnsi="Garamond" w:cs="Times New Roman"/>
          <w:b/>
          <w:bCs/>
        </w:rPr>
      </w:pPr>
    </w:p>
    <w:p w14:paraId="3447084B" w14:textId="2415E709" w:rsidR="00001FC3" w:rsidRDefault="00001FC3" w:rsidP="00421C5A">
      <w:pPr>
        <w:rPr>
          <w:rFonts w:ascii="Garamond" w:hAnsi="Garamond" w:cs="Times New Roman"/>
          <w:b/>
          <w:bCs/>
        </w:rPr>
      </w:pPr>
    </w:p>
    <w:p w14:paraId="774D0A2D" w14:textId="618C4C3E" w:rsidR="00001FC3" w:rsidRDefault="00001FC3" w:rsidP="00421C5A">
      <w:pPr>
        <w:rPr>
          <w:rFonts w:ascii="Garamond" w:hAnsi="Garamond" w:cs="Times New Roman"/>
          <w:b/>
          <w:bCs/>
        </w:rPr>
      </w:pPr>
    </w:p>
    <w:p w14:paraId="5E55D5F1" w14:textId="1DFD5C37" w:rsidR="00001FC3" w:rsidRDefault="00001FC3" w:rsidP="00421C5A">
      <w:pPr>
        <w:rPr>
          <w:rFonts w:ascii="Garamond" w:hAnsi="Garamond" w:cs="Times New Roman"/>
          <w:b/>
          <w:bCs/>
        </w:rPr>
      </w:pPr>
    </w:p>
    <w:p w14:paraId="1BC75F68" w14:textId="4AA3DFD0" w:rsidR="00001FC3" w:rsidRDefault="00001FC3" w:rsidP="00421C5A">
      <w:pPr>
        <w:rPr>
          <w:rFonts w:ascii="Garamond" w:hAnsi="Garamond" w:cs="Times New Roman"/>
          <w:b/>
          <w:bCs/>
        </w:rPr>
      </w:pPr>
    </w:p>
    <w:p w14:paraId="0BCE0FE6" w14:textId="7B449C27" w:rsidR="00001FC3" w:rsidRDefault="00001FC3" w:rsidP="00421C5A">
      <w:pPr>
        <w:rPr>
          <w:rFonts w:ascii="Garamond" w:hAnsi="Garamond" w:cs="Times New Roman"/>
          <w:b/>
          <w:bCs/>
        </w:rPr>
      </w:pPr>
    </w:p>
    <w:p w14:paraId="2C7FECE5" w14:textId="77777777" w:rsidR="00001FC3" w:rsidRPr="00ED3959" w:rsidRDefault="00001FC3" w:rsidP="00382C81">
      <w:pPr>
        <w:pStyle w:val="Heading3"/>
        <w:rPr>
          <w:rFonts w:ascii="Garamond" w:hAnsi="Garamond"/>
        </w:rPr>
      </w:pPr>
      <w:r w:rsidRPr="00ED3959">
        <w:rPr>
          <w:rFonts w:ascii="Garamond" w:hAnsi="Garamond"/>
        </w:rPr>
        <w:t>Target Area: Retain and Support Diverse Faculty within the COE</w:t>
      </w:r>
    </w:p>
    <w:p w14:paraId="28219C8F" w14:textId="77777777" w:rsidR="00001FC3" w:rsidRDefault="00001FC3" w:rsidP="00421C5A">
      <w:pPr>
        <w:rPr>
          <w:rFonts w:ascii="Garamond" w:hAnsi="Garamond" w:cs="Times New Roman"/>
          <w:b/>
          <w:bCs/>
        </w:rPr>
      </w:pPr>
    </w:p>
    <w:p w14:paraId="081A9639" w14:textId="227A851E" w:rsidR="006E7BCB" w:rsidRDefault="00001FC3" w:rsidP="00421C5A">
      <w:pPr>
        <w:rPr>
          <w:rFonts w:ascii="Garamond" w:hAnsi="Garamond" w:cs="Times New Roman"/>
          <w:b/>
          <w:bCs/>
        </w:rPr>
      </w:pPr>
      <w:r>
        <w:rPr>
          <w:rFonts w:ascii="Garamond" w:hAnsi="Garamond" w:cs="Times New Roman"/>
          <w:b/>
          <w:bCs/>
          <w:noProof/>
        </w:rPr>
        <w:drawing>
          <wp:inline distT="0" distB="0" distL="0" distR="0" wp14:anchorId="51518BC4" wp14:editId="521A6967">
            <wp:extent cx="6858000" cy="1851025"/>
            <wp:effectExtent l="0" t="0" r="0" b="3175"/>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858000" cy="1851025"/>
                    </a:xfrm>
                    <a:prstGeom prst="rect">
                      <a:avLst/>
                    </a:prstGeom>
                  </pic:spPr>
                </pic:pic>
              </a:graphicData>
            </a:graphic>
          </wp:inline>
        </w:drawing>
      </w:r>
    </w:p>
    <w:p w14:paraId="013E2182" w14:textId="47982ACE" w:rsidR="006E7BCB" w:rsidRDefault="006E7BCB" w:rsidP="00421C5A">
      <w:pPr>
        <w:rPr>
          <w:rFonts w:ascii="Garamond" w:hAnsi="Garamond" w:cs="Times New Roman"/>
          <w:b/>
          <w:bCs/>
        </w:rPr>
      </w:pPr>
    </w:p>
    <w:p w14:paraId="33AEEB9E" w14:textId="47681416" w:rsidR="006E7BCB" w:rsidRDefault="00001FC3" w:rsidP="00421C5A">
      <w:pPr>
        <w:rPr>
          <w:rFonts w:ascii="Garamond" w:hAnsi="Garamond" w:cs="Times New Roman"/>
          <w:b/>
          <w:bCs/>
        </w:rPr>
      </w:pPr>
      <w:r>
        <w:rPr>
          <w:rFonts w:ascii="Garamond" w:hAnsi="Garamond" w:cs="Times New Roman"/>
          <w:b/>
          <w:bCs/>
          <w:noProof/>
        </w:rPr>
        <w:lastRenderedPageBreak/>
        <w:drawing>
          <wp:inline distT="0" distB="0" distL="0" distR="0" wp14:anchorId="7ED776A4" wp14:editId="529CAE95">
            <wp:extent cx="6858000" cy="1684020"/>
            <wp:effectExtent l="0" t="0" r="0" b="5080"/>
            <wp:docPr id="32" name="Picture 3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email&#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858000" cy="1684020"/>
                    </a:xfrm>
                    <a:prstGeom prst="rect">
                      <a:avLst/>
                    </a:prstGeom>
                  </pic:spPr>
                </pic:pic>
              </a:graphicData>
            </a:graphic>
          </wp:inline>
        </w:drawing>
      </w:r>
    </w:p>
    <w:p w14:paraId="6DCABFE5" w14:textId="4BFF4AF7" w:rsidR="006E7BCB" w:rsidRDefault="00001FC3" w:rsidP="00421C5A">
      <w:pPr>
        <w:rPr>
          <w:rFonts w:ascii="Garamond" w:hAnsi="Garamond" w:cs="Times New Roman"/>
          <w:b/>
          <w:bCs/>
        </w:rPr>
      </w:pPr>
      <w:r>
        <w:rPr>
          <w:rFonts w:ascii="Garamond" w:hAnsi="Garamond" w:cs="Times New Roman"/>
          <w:b/>
          <w:bCs/>
          <w:noProof/>
        </w:rPr>
        <w:drawing>
          <wp:inline distT="0" distB="0" distL="0" distR="0" wp14:anchorId="1BEBBBE7" wp14:editId="6C5639E3">
            <wp:extent cx="6858000" cy="1976755"/>
            <wp:effectExtent l="0" t="0" r="0" b="4445"/>
            <wp:docPr id="33" name="Picture 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email&#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858000" cy="1976755"/>
                    </a:xfrm>
                    <a:prstGeom prst="rect">
                      <a:avLst/>
                    </a:prstGeom>
                  </pic:spPr>
                </pic:pic>
              </a:graphicData>
            </a:graphic>
          </wp:inline>
        </w:drawing>
      </w:r>
    </w:p>
    <w:p w14:paraId="1BB95331" w14:textId="62081B98" w:rsidR="00421C5A" w:rsidRDefault="00421C5A" w:rsidP="005311D7">
      <w:pPr>
        <w:rPr>
          <w:rFonts w:ascii="Garamond" w:hAnsi="Garamond" w:cs="Times New Roman"/>
          <w:b/>
          <w:bCs/>
        </w:rPr>
      </w:pPr>
    </w:p>
    <w:p w14:paraId="6FEA1288" w14:textId="3621FF79" w:rsidR="00421C5A" w:rsidRDefault="00421C5A" w:rsidP="005311D7">
      <w:pPr>
        <w:rPr>
          <w:rFonts w:ascii="Garamond" w:hAnsi="Garamond" w:cs="Times New Roman"/>
          <w:b/>
          <w:bCs/>
        </w:rPr>
      </w:pPr>
    </w:p>
    <w:p w14:paraId="02670358" w14:textId="0CC633F5" w:rsidR="00421C5A" w:rsidRDefault="00421C5A" w:rsidP="005311D7">
      <w:pPr>
        <w:rPr>
          <w:rFonts w:ascii="Garamond" w:hAnsi="Garamond" w:cs="Times New Roman"/>
          <w:b/>
          <w:bCs/>
        </w:rPr>
      </w:pPr>
    </w:p>
    <w:p w14:paraId="76364844" w14:textId="1B7F4B1F" w:rsidR="00421C5A" w:rsidRDefault="00421C5A" w:rsidP="005311D7">
      <w:pPr>
        <w:rPr>
          <w:rFonts w:ascii="Garamond" w:hAnsi="Garamond" w:cs="Times New Roman"/>
          <w:b/>
          <w:bCs/>
        </w:rPr>
      </w:pPr>
    </w:p>
    <w:p w14:paraId="7D71A5D2" w14:textId="0BF36706" w:rsidR="00421C5A" w:rsidRDefault="00421C5A" w:rsidP="005311D7">
      <w:pPr>
        <w:rPr>
          <w:rFonts w:ascii="Garamond" w:hAnsi="Garamond" w:cs="Times New Roman"/>
          <w:b/>
          <w:bCs/>
        </w:rPr>
      </w:pPr>
    </w:p>
    <w:p w14:paraId="13C3FCDE" w14:textId="60C88027" w:rsidR="00421C5A" w:rsidRDefault="00421C5A" w:rsidP="005311D7">
      <w:pPr>
        <w:rPr>
          <w:rFonts w:ascii="Garamond" w:hAnsi="Garamond" w:cs="Times New Roman"/>
          <w:b/>
          <w:bCs/>
        </w:rPr>
      </w:pPr>
    </w:p>
    <w:p w14:paraId="06E93828" w14:textId="3C1BFDCB" w:rsidR="00421C5A" w:rsidRDefault="00421C5A" w:rsidP="005311D7">
      <w:pPr>
        <w:rPr>
          <w:rFonts w:ascii="Garamond" w:hAnsi="Garamond" w:cs="Times New Roman"/>
          <w:b/>
          <w:bCs/>
        </w:rPr>
      </w:pPr>
    </w:p>
    <w:p w14:paraId="18E4357B" w14:textId="05E47645" w:rsidR="00421C5A" w:rsidRDefault="00421C5A" w:rsidP="005311D7">
      <w:pPr>
        <w:rPr>
          <w:rFonts w:ascii="Garamond" w:hAnsi="Garamond" w:cs="Times New Roman"/>
          <w:b/>
          <w:bCs/>
        </w:rPr>
      </w:pPr>
    </w:p>
    <w:p w14:paraId="2899EC97" w14:textId="3416272F" w:rsidR="00421C5A" w:rsidRDefault="00421C5A" w:rsidP="005311D7">
      <w:pPr>
        <w:rPr>
          <w:rFonts w:ascii="Garamond" w:hAnsi="Garamond" w:cs="Times New Roman"/>
          <w:b/>
          <w:bCs/>
        </w:rPr>
      </w:pPr>
    </w:p>
    <w:p w14:paraId="50EA171B" w14:textId="3F854944" w:rsidR="00421C5A" w:rsidRDefault="00421C5A" w:rsidP="005311D7">
      <w:pPr>
        <w:rPr>
          <w:rFonts w:ascii="Garamond" w:hAnsi="Garamond" w:cs="Times New Roman"/>
          <w:b/>
          <w:bCs/>
        </w:rPr>
      </w:pPr>
    </w:p>
    <w:p w14:paraId="7758831A" w14:textId="19AA6EA4" w:rsidR="00421C5A" w:rsidRDefault="00421C5A" w:rsidP="005311D7">
      <w:pPr>
        <w:rPr>
          <w:rFonts w:ascii="Garamond" w:hAnsi="Garamond" w:cs="Times New Roman"/>
          <w:b/>
          <w:bCs/>
        </w:rPr>
      </w:pPr>
    </w:p>
    <w:p w14:paraId="3A633629" w14:textId="77777777" w:rsidR="00421C5A" w:rsidRDefault="00421C5A" w:rsidP="005311D7">
      <w:pPr>
        <w:rPr>
          <w:rFonts w:ascii="Garamond" w:hAnsi="Garamond" w:cs="Times New Roman"/>
          <w:b/>
          <w:bCs/>
        </w:rPr>
      </w:pPr>
    </w:p>
    <w:p w14:paraId="77BF1C8D" w14:textId="52848A97" w:rsidR="00C506FA" w:rsidRPr="00ED3959" w:rsidRDefault="0036514A" w:rsidP="00382C81">
      <w:pPr>
        <w:pStyle w:val="Heading3"/>
        <w:rPr>
          <w:rFonts w:ascii="Garamond" w:hAnsi="Garamond"/>
        </w:rPr>
      </w:pPr>
      <w:r w:rsidRPr="00ED3959">
        <w:rPr>
          <w:rFonts w:ascii="Garamond" w:hAnsi="Garamond"/>
        </w:rPr>
        <w:t xml:space="preserve">Target Area: Build Value and Commitment to JEDI </w:t>
      </w:r>
    </w:p>
    <w:p w14:paraId="418B2E03" w14:textId="77777777" w:rsidR="00543C0E" w:rsidRPr="0036514A" w:rsidRDefault="00543C0E" w:rsidP="005311D7">
      <w:pPr>
        <w:rPr>
          <w:rFonts w:ascii="Garamond" w:hAnsi="Garamond" w:cs="Times New Roman"/>
        </w:rPr>
      </w:pPr>
    </w:p>
    <w:p w14:paraId="34B17C16" w14:textId="04FF71E7" w:rsidR="0036514A" w:rsidRDefault="00B02C7A" w:rsidP="00B02C7A">
      <w:pPr>
        <w:ind w:firstLine="720"/>
        <w:rPr>
          <w:rFonts w:ascii="Garamond" w:hAnsi="Garamond" w:cs="Times New Roman"/>
        </w:rPr>
      </w:pPr>
      <w:r>
        <w:rPr>
          <w:rFonts w:ascii="Garamond" w:hAnsi="Garamond" w:cs="Times New Roman"/>
        </w:rPr>
        <w:t xml:space="preserve">The </w:t>
      </w:r>
      <w:r w:rsidR="0036514A" w:rsidRPr="0036514A">
        <w:rPr>
          <w:rFonts w:ascii="Garamond" w:hAnsi="Garamond" w:cs="Times New Roman"/>
        </w:rPr>
        <w:t>COE intends to create a culture within the college that values and embraces principles of justice, equity, diversity, and inclusion</w:t>
      </w:r>
      <w:r>
        <w:rPr>
          <w:rFonts w:ascii="Garamond" w:hAnsi="Garamond" w:cs="Times New Roman"/>
        </w:rPr>
        <w:t xml:space="preserve"> (JEDI)</w:t>
      </w:r>
      <w:r w:rsidR="0036514A" w:rsidRPr="0036514A">
        <w:rPr>
          <w:rFonts w:ascii="Garamond" w:hAnsi="Garamond" w:cs="Times New Roman"/>
        </w:rPr>
        <w:t xml:space="preserve">. To do this, the COE will host numerous trainings each year related to </w:t>
      </w:r>
      <w:proofErr w:type="gramStart"/>
      <w:r w:rsidR="0036514A" w:rsidRPr="0036514A">
        <w:rPr>
          <w:rFonts w:ascii="Garamond" w:hAnsi="Garamond" w:cs="Times New Roman"/>
        </w:rPr>
        <w:t>different aspects</w:t>
      </w:r>
      <w:proofErr w:type="gramEnd"/>
      <w:r w:rsidR="0036514A" w:rsidRPr="0036514A">
        <w:rPr>
          <w:rFonts w:ascii="Garamond" w:hAnsi="Garamond" w:cs="Times New Roman"/>
        </w:rPr>
        <w:t xml:space="preserve"> of JEDI and host semester readings with faculty focused on JEDI principles. The JEDI office within the COE will seek to honor and award faculty who embrace principles of JEDI through various awards. Additionally, the COE and JEDI office will work to training faculty on equitable mentoring practices. </w:t>
      </w:r>
      <w:r w:rsidR="00543C0E">
        <w:rPr>
          <w:rFonts w:ascii="Garamond" w:hAnsi="Garamond" w:cs="Times New Roman"/>
        </w:rPr>
        <w:t xml:space="preserve">Finally, the JEDI office will assess the impact of these initiatives on faculty’s understanding of JEDI. </w:t>
      </w:r>
    </w:p>
    <w:p w14:paraId="27E982A1" w14:textId="4445203F" w:rsidR="00543C0E" w:rsidRDefault="00543C0E" w:rsidP="005311D7">
      <w:pPr>
        <w:rPr>
          <w:rFonts w:ascii="Garamond" w:hAnsi="Garamond" w:cs="Times New Roman"/>
        </w:rPr>
      </w:pPr>
    </w:p>
    <w:p w14:paraId="585A5CFB" w14:textId="1CD52C9F" w:rsidR="00543C0E" w:rsidRDefault="006473EB" w:rsidP="005311D7">
      <w:pPr>
        <w:rPr>
          <w:rFonts w:ascii="Garamond" w:hAnsi="Garamond" w:cs="Times New Roman"/>
        </w:rPr>
      </w:pPr>
      <w:r>
        <w:rPr>
          <w:rFonts w:ascii="Garamond" w:hAnsi="Garamond" w:cs="Times New Roman"/>
          <w:noProof/>
        </w:rPr>
        <w:lastRenderedPageBreak/>
        <w:drawing>
          <wp:inline distT="0" distB="0" distL="0" distR="0" wp14:anchorId="2795E10A" wp14:editId="27478DE7">
            <wp:extent cx="6858000" cy="2540000"/>
            <wp:effectExtent l="0" t="0" r="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858000" cy="2540000"/>
                    </a:xfrm>
                    <a:prstGeom prst="rect">
                      <a:avLst/>
                    </a:prstGeom>
                  </pic:spPr>
                </pic:pic>
              </a:graphicData>
            </a:graphic>
          </wp:inline>
        </w:drawing>
      </w:r>
    </w:p>
    <w:p w14:paraId="31C31C2C" w14:textId="5DA26A7D" w:rsidR="00543C0E" w:rsidRDefault="00543C0E" w:rsidP="005311D7">
      <w:pPr>
        <w:rPr>
          <w:rFonts w:ascii="Garamond" w:hAnsi="Garamond" w:cs="Times New Roman"/>
        </w:rPr>
      </w:pPr>
    </w:p>
    <w:p w14:paraId="3ADC2E67" w14:textId="386BCF0F" w:rsidR="00B02C7A" w:rsidRDefault="006473EB" w:rsidP="005311D7">
      <w:pPr>
        <w:rPr>
          <w:rFonts w:ascii="Garamond" w:hAnsi="Garamond" w:cs="Times New Roman"/>
        </w:rPr>
      </w:pPr>
      <w:r>
        <w:rPr>
          <w:rFonts w:ascii="Garamond" w:hAnsi="Garamond" w:cs="Times New Roman"/>
          <w:noProof/>
        </w:rPr>
        <w:drawing>
          <wp:inline distT="0" distB="0" distL="0" distR="0" wp14:anchorId="1AF33D9B" wp14:editId="4318214E">
            <wp:extent cx="6858000" cy="24276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7">
                      <a:extLst>
                        <a:ext uri="{28A0092B-C50C-407E-A947-70E740481C1C}">
                          <a14:useLocalDpi xmlns:a14="http://schemas.microsoft.com/office/drawing/2010/main" val="0"/>
                        </a:ext>
                      </a:extLst>
                    </a:blip>
                    <a:stretch>
                      <a:fillRect/>
                    </a:stretch>
                  </pic:blipFill>
                  <pic:spPr>
                    <a:xfrm>
                      <a:off x="0" y="0"/>
                      <a:ext cx="6858000" cy="2427605"/>
                    </a:xfrm>
                    <a:prstGeom prst="rect">
                      <a:avLst/>
                    </a:prstGeom>
                  </pic:spPr>
                </pic:pic>
              </a:graphicData>
            </a:graphic>
          </wp:inline>
        </w:drawing>
      </w:r>
    </w:p>
    <w:p w14:paraId="3D8ADE57" w14:textId="13807E82" w:rsidR="00B02C7A" w:rsidRDefault="00B02C7A" w:rsidP="005311D7">
      <w:pPr>
        <w:rPr>
          <w:rFonts w:ascii="Garamond" w:hAnsi="Garamond" w:cs="Times New Roman"/>
        </w:rPr>
      </w:pPr>
    </w:p>
    <w:p w14:paraId="4381FEF8" w14:textId="6D1F3D58" w:rsidR="00B02C7A" w:rsidRDefault="00B02C7A" w:rsidP="005311D7">
      <w:pPr>
        <w:rPr>
          <w:rFonts w:ascii="Garamond" w:hAnsi="Garamond" w:cs="Times New Roman"/>
        </w:rPr>
      </w:pPr>
    </w:p>
    <w:p w14:paraId="62813D39" w14:textId="13168F0C" w:rsidR="00B02C7A" w:rsidRDefault="00B02C7A" w:rsidP="005311D7">
      <w:pPr>
        <w:rPr>
          <w:rFonts w:ascii="Garamond" w:hAnsi="Garamond" w:cs="Times New Roman"/>
        </w:rPr>
      </w:pPr>
    </w:p>
    <w:p w14:paraId="637A82F1" w14:textId="6DFE519B" w:rsidR="00B02C7A" w:rsidRDefault="00B02C7A" w:rsidP="005311D7">
      <w:pPr>
        <w:rPr>
          <w:rFonts w:ascii="Garamond" w:hAnsi="Garamond" w:cs="Times New Roman"/>
        </w:rPr>
      </w:pPr>
    </w:p>
    <w:p w14:paraId="508DA364" w14:textId="64C2055F" w:rsidR="00B02C7A" w:rsidRDefault="00B02C7A" w:rsidP="005311D7">
      <w:pPr>
        <w:rPr>
          <w:rFonts w:ascii="Garamond" w:hAnsi="Garamond" w:cs="Times New Roman"/>
        </w:rPr>
      </w:pPr>
    </w:p>
    <w:p w14:paraId="025509BF" w14:textId="7BD5F918" w:rsidR="00B02C7A" w:rsidRDefault="00B02C7A" w:rsidP="005311D7">
      <w:pPr>
        <w:rPr>
          <w:rFonts w:ascii="Garamond" w:hAnsi="Garamond" w:cs="Times New Roman"/>
        </w:rPr>
      </w:pPr>
    </w:p>
    <w:p w14:paraId="6FB1805A" w14:textId="0795F46F" w:rsidR="00B02C7A" w:rsidRDefault="00B02C7A" w:rsidP="005311D7">
      <w:pPr>
        <w:rPr>
          <w:rFonts w:ascii="Garamond" w:hAnsi="Garamond" w:cs="Times New Roman"/>
        </w:rPr>
      </w:pPr>
    </w:p>
    <w:p w14:paraId="1ECF03FE" w14:textId="67173C05" w:rsidR="00B02C7A" w:rsidRDefault="00B02C7A" w:rsidP="005311D7">
      <w:pPr>
        <w:rPr>
          <w:rFonts w:ascii="Garamond" w:hAnsi="Garamond" w:cs="Times New Roman"/>
        </w:rPr>
      </w:pPr>
    </w:p>
    <w:p w14:paraId="01667804" w14:textId="5316F004" w:rsidR="006473EB" w:rsidRDefault="006473EB" w:rsidP="005311D7">
      <w:pPr>
        <w:rPr>
          <w:rFonts w:ascii="Garamond" w:hAnsi="Garamond" w:cs="Times New Roman"/>
        </w:rPr>
      </w:pPr>
    </w:p>
    <w:p w14:paraId="2E194506" w14:textId="77777777" w:rsidR="006473EB" w:rsidRPr="00ED3959" w:rsidRDefault="006473EB" w:rsidP="00382C81">
      <w:pPr>
        <w:pStyle w:val="Heading3"/>
        <w:rPr>
          <w:rFonts w:ascii="Garamond" w:hAnsi="Garamond"/>
        </w:rPr>
      </w:pPr>
      <w:r w:rsidRPr="00ED3959">
        <w:rPr>
          <w:rFonts w:ascii="Garamond" w:hAnsi="Garamond"/>
        </w:rPr>
        <w:t xml:space="preserve">Target Area: Build Value and Commitment to JEDI </w:t>
      </w:r>
    </w:p>
    <w:p w14:paraId="3202BCFF" w14:textId="77777777" w:rsidR="006473EB" w:rsidRDefault="006473EB" w:rsidP="005311D7">
      <w:pPr>
        <w:rPr>
          <w:rFonts w:ascii="Garamond" w:hAnsi="Garamond" w:cs="Times New Roman"/>
        </w:rPr>
      </w:pPr>
    </w:p>
    <w:p w14:paraId="4B1E48F6" w14:textId="54170DF9" w:rsidR="00B02C7A" w:rsidRDefault="006473EB" w:rsidP="005311D7">
      <w:pPr>
        <w:rPr>
          <w:rFonts w:ascii="Garamond" w:hAnsi="Garamond" w:cs="Times New Roman"/>
        </w:rPr>
      </w:pPr>
      <w:r>
        <w:rPr>
          <w:rFonts w:ascii="Garamond" w:hAnsi="Garamond" w:cs="Times New Roman"/>
          <w:noProof/>
        </w:rPr>
        <w:lastRenderedPageBreak/>
        <w:drawing>
          <wp:inline distT="0" distB="0" distL="0" distR="0" wp14:anchorId="137FDB0F" wp14:editId="5693E927">
            <wp:extent cx="6858000" cy="1877060"/>
            <wp:effectExtent l="0" t="0" r="0" b="254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858000" cy="1877060"/>
                    </a:xfrm>
                    <a:prstGeom prst="rect">
                      <a:avLst/>
                    </a:prstGeom>
                  </pic:spPr>
                </pic:pic>
              </a:graphicData>
            </a:graphic>
          </wp:inline>
        </w:drawing>
      </w:r>
    </w:p>
    <w:p w14:paraId="0FE73E78" w14:textId="27A06F65" w:rsidR="00543C0E" w:rsidRDefault="00543C0E" w:rsidP="005311D7">
      <w:pPr>
        <w:rPr>
          <w:rFonts w:ascii="Garamond" w:hAnsi="Garamond" w:cs="Times New Roman"/>
        </w:rPr>
      </w:pPr>
    </w:p>
    <w:p w14:paraId="50DE31EF" w14:textId="2A8A8A54" w:rsidR="00B02C7A" w:rsidRDefault="006473EB" w:rsidP="005311D7">
      <w:pPr>
        <w:rPr>
          <w:rFonts w:ascii="Garamond" w:hAnsi="Garamond" w:cs="Times New Roman"/>
        </w:rPr>
      </w:pPr>
      <w:r>
        <w:rPr>
          <w:rFonts w:ascii="Garamond" w:hAnsi="Garamond" w:cs="Times New Roman"/>
          <w:noProof/>
        </w:rPr>
        <w:drawing>
          <wp:inline distT="0" distB="0" distL="0" distR="0" wp14:anchorId="1FE97F66" wp14:editId="12A9EC15">
            <wp:extent cx="6858000" cy="16052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9">
                      <a:extLst>
                        <a:ext uri="{28A0092B-C50C-407E-A947-70E740481C1C}">
                          <a14:useLocalDpi xmlns:a14="http://schemas.microsoft.com/office/drawing/2010/main" val="0"/>
                        </a:ext>
                      </a:extLst>
                    </a:blip>
                    <a:stretch>
                      <a:fillRect/>
                    </a:stretch>
                  </pic:blipFill>
                  <pic:spPr>
                    <a:xfrm>
                      <a:off x="0" y="0"/>
                      <a:ext cx="6858000" cy="1605280"/>
                    </a:xfrm>
                    <a:prstGeom prst="rect">
                      <a:avLst/>
                    </a:prstGeom>
                  </pic:spPr>
                </pic:pic>
              </a:graphicData>
            </a:graphic>
          </wp:inline>
        </w:drawing>
      </w:r>
    </w:p>
    <w:p w14:paraId="1A8DBE71" w14:textId="77777777" w:rsidR="006473EB" w:rsidRDefault="006473EB" w:rsidP="005311D7">
      <w:pPr>
        <w:rPr>
          <w:rFonts w:ascii="Garamond" w:hAnsi="Garamond" w:cs="Times New Roman"/>
          <w:b/>
          <w:bCs/>
        </w:rPr>
      </w:pPr>
    </w:p>
    <w:p w14:paraId="1A9B1F10" w14:textId="64CC6D4F" w:rsidR="006473EB" w:rsidRDefault="006473EB" w:rsidP="005311D7">
      <w:pPr>
        <w:rPr>
          <w:rFonts w:ascii="Garamond" w:hAnsi="Garamond" w:cs="Times New Roman"/>
          <w:b/>
          <w:bCs/>
        </w:rPr>
      </w:pPr>
      <w:r>
        <w:rPr>
          <w:rFonts w:ascii="Garamond" w:hAnsi="Garamond" w:cs="Times New Roman"/>
          <w:b/>
          <w:bCs/>
          <w:noProof/>
        </w:rPr>
        <w:drawing>
          <wp:inline distT="0" distB="0" distL="0" distR="0" wp14:anchorId="118A4EA3" wp14:editId="2C57C916">
            <wp:extent cx="6858000" cy="1806575"/>
            <wp:effectExtent l="0" t="0" r="0" b="0"/>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858000" cy="1806575"/>
                    </a:xfrm>
                    <a:prstGeom prst="rect">
                      <a:avLst/>
                    </a:prstGeom>
                  </pic:spPr>
                </pic:pic>
              </a:graphicData>
            </a:graphic>
          </wp:inline>
        </w:drawing>
      </w:r>
    </w:p>
    <w:p w14:paraId="3B50EE04" w14:textId="77777777" w:rsidR="006473EB" w:rsidRDefault="006473EB" w:rsidP="005311D7">
      <w:pPr>
        <w:rPr>
          <w:rFonts w:ascii="Garamond" w:hAnsi="Garamond" w:cs="Times New Roman"/>
          <w:b/>
          <w:bCs/>
        </w:rPr>
      </w:pPr>
    </w:p>
    <w:p w14:paraId="522B3578" w14:textId="77777777" w:rsidR="006473EB" w:rsidRDefault="006473EB" w:rsidP="005311D7">
      <w:pPr>
        <w:rPr>
          <w:rFonts w:ascii="Garamond" w:hAnsi="Garamond" w:cs="Times New Roman"/>
          <w:b/>
          <w:bCs/>
        </w:rPr>
      </w:pPr>
    </w:p>
    <w:p w14:paraId="7F949FA1" w14:textId="77777777" w:rsidR="006473EB" w:rsidRDefault="006473EB" w:rsidP="005311D7">
      <w:pPr>
        <w:rPr>
          <w:rFonts w:ascii="Garamond" w:hAnsi="Garamond" w:cs="Times New Roman"/>
          <w:b/>
          <w:bCs/>
        </w:rPr>
      </w:pPr>
    </w:p>
    <w:p w14:paraId="7EF0E0A2" w14:textId="77777777" w:rsidR="006473EB" w:rsidRDefault="006473EB" w:rsidP="005311D7">
      <w:pPr>
        <w:rPr>
          <w:rFonts w:ascii="Garamond" w:hAnsi="Garamond" w:cs="Times New Roman"/>
          <w:b/>
          <w:bCs/>
        </w:rPr>
      </w:pPr>
    </w:p>
    <w:p w14:paraId="1F5EC486" w14:textId="77777777" w:rsidR="006473EB" w:rsidRDefault="006473EB" w:rsidP="005311D7">
      <w:pPr>
        <w:rPr>
          <w:rFonts w:ascii="Garamond" w:hAnsi="Garamond" w:cs="Times New Roman"/>
          <w:b/>
          <w:bCs/>
        </w:rPr>
      </w:pPr>
    </w:p>
    <w:p w14:paraId="2A9BBB9D" w14:textId="77777777" w:rsidR="006473EB" w:rsidRDefault="006473EB" w:rsidP="005311D7">
      <w:pPr>
        <w:rPr>
          <w:rFonts w:ascii="Garamond" w:hAnsi="Garamond" w:cs="Times New Roman"/>
          <w:b/>
          <w:bCs/>
        </w:rPr>
      </w:pPr>
    </w:p>
    <w:p w14:paraId="4F815B7A" w14:textId="3ECA2A75" w:rsidR="006473EB" w:rsidRDefault="006473EB" w:rsidP="005311D7">
      <w:pPr>
        <w:rPr>
          <w:rFonts w:ascii="Garamond" w:hAnsi="Garamond" w:cs="Times New Roman"/>
          <w:b/>
          <w:bCs/>
        </w:rPr>
      </w:pPr>
    </w:p>
    <w:p w14:paraId="6CCB9FB2" w14:textId="5ABA5DA8" w:rsidR="006473EB" w:rsidRDefault="006473EB" w:rsidP="005311D7">
      <w:pPr>
        <w:rPr>
          <w:rFonts w:ascii="Garamond" w:hAnsi="Garamond" w:cs="Times New Roman"/>
          <w:b/>
          <w:bCs/>
        </w:rPr>
      </w:pPr>
    </w:p>
    <w:p w14:paraId="3AA7E8BF" w14:textId="5698C4BF" w:rsidR="006473EB" w:rsidRDefault="006473EB" w:rsidP="005311D7">
      <w:pPr>
        <w:rPr>
          <w:rFonts w:ascii="Garamond" w:hAnsi="Garamond" w:cs="Times New Roman"/>
          <w:b/>
          <w:bCs/>
        </w:rPr>
      </w:pPr>
    </w:p>
    <w:p w14:paraId="3DC0B9AA" w14:textId="259F8647" w:rsidR="006473EB" w:rsidRDefault="006473EB" w:rsidP="005311D7">
      <w:pPr>
        <w:rPr>
          <w:rFonts w:ascii="Garamond" w:hAnsi="Garamond" w:cs="Times New Roman"/>
          <w:b/>
          <w:bCs/>
        </w:rPr>
      </w:pPr>
    </w:p>
    <w:p w14:paraId="73EF0B43" w14:textId="348FEF65" w:rsidR="006473EB" w:rsidRDefault="006473EB" w:rsidP="005311D7">
      <w:pPr>
        <w:rPr>
          <w:rFonts w:ascii="Garamond" w:hAnsi="Garamond" w:cs="Times New Roman"/>
          <w:b/>
          <w:bCs/>
        </w:rPr>
      </w:pPr>
    </w:p>
    <w:p w14:paraId="10DFB875" w14:textId="71B40DE8" w:rsidR="006473EB" w:rsidRDefault="006473EB" w:rsidP="005311D7">
      <w:pPr>
        <w:rPr>
          <w:rFonts w:ascii="Garamond" w:hAnsi="Garamond" w:cs="Times New Roman"/>
          <w:b/>
          <w:bCs/>
        </w:rPr>
      </w:pPr>
    </w:p>
    <w:p w14:paraId="4A49ED3B" w14:textId="77777777" w:rsidR="006473EB" w:rsidRDefault="006473EB" w:rsidP="005311D7">
      <w:pPr>
        <w:rPr>
          <w:rFonts w:ascii="Garamond" w:hAnsi="Garamond" w:cs="Times New Roman"/>
          <w:b/>
          <w:bCs/>
        </w:rPr>
      </w:pPr>
    </w:p>
    <w:p w14:paraId="3CFE9E32" w14:textId="33794CBA" w:rsidR="00543C0E" w:rsidRPr="00ED3959" w:rsidRDefault="00543C0E" w:rsidP="00382C81">
      <w:pPr>
        <w:pStyle w:val="Heading3"/>
        <w:rPr>
          <w:rFonts w:ascii="Garamond" w:hAnsi="Garamond"/>
        </w:rPr>
      </w:pPr>
      <w:r w:rsidRPr="00ED3959">
        <w:rPr>
          <w:rFonts w:ascii="Garamond" w:hAnsi="Garamond"/>
        </w:rPr>
        <w:lastRenderedPageBreak/>
        <w:t>Target Area: Assess the Global Impact of JEDI Initiatives on the Climate within the COE</w:t>
      </w:r>
    </w:p>
    <w:p w14:paraId="78B85AF1" w14:textId="77777777" w:rsidR="00543C0E" w:rsidRPr="00543C0E" w:rsidRDefault="00543C0E" w:rsidP="005311D7">
      <w:pPr>
        <w:rPr>
          <w:rFonts w:ascii="Garamond" w:hAnsi="Garamond" w:cs="Times New Roman"/>
          <w:b/>
          <w:bCs/>
        </w:rPr>
      </w:pPr>
    </w:p>
    <w:p w14:paraId="088E7944" w14:textId="19EA446A" w:rsidR="00543C0E" w:rsidRDefault="00B02C7A" w:rsidP="00B02C7A">
      <w:pPr>
        <w:ind w:firstLine="720"/>
        <w:rPr>
          <w:rFonts w:ascii="Garamond" w:hAnsi="Garamond" w:cs="Times New Roman"/>
        </w:rPr>
      </w:pPr>
      <w:r>
        <w:rPr>
          <w:rFonts w:ascii="Garamond" w:hAnsi="Garamond" w:cs="Times New Roman"/>
        </w:rPr>
        <w:t xml:space="preserve">The </w:t>
      </w:r>
      <w:r w:rsidR="00543C0E">
        <w:rPr>
          <w:rFonts w:ascii="Garamond" w:hAnsi="Garamond" w:cs="Times New Roman"/>
        </w:rPr>
        <w:t xml:space="preserve">COE aims to design and implement a climate survey among faculty and staff </w:t>
      </w:r>
      <w:r w:rsidR="0000749F">
        <w:rPr>
          <w:rFonts w:ascii="Garamond" w:hAnsi="Garamond" w:cs="Times New Roman"/>
        </w:rPr>
        <w:t xml:space="preserve">that will </w:t>
      </w:r>
      <w:proofErr w:type="gramStart"/>
      <w:r w:rsidR="0000749F">
        <w:rPr>
          <w:rFonts w:ascii="Garamond" w:hAnsi="Garamond" w:cs="Times New Roman"/>
        </w:rPr>
        <w:t>be administered</w:t>
      </w:r>
      <w:proofErr w:type="gramEnd"/>
      <w:r w:rsidR="0000749F">
        <w:rPr>
          <w:rFonts w:ascii="Garamond" w:hAnsi="Garamond" w:cs="Times New Roman"/>
        </w:rPr>
        <w:t xml:space="preserve"> </w:t>
      </w:r>
      <w:r w:rsidR="00543C0E">
        <w:rPr>
          <w:rFonts w:ascii="Garamond" w:hAnsi="Garamond" w:cs="Times New Roman"/>
        </w:rPr>
        <w:t xml:space="preserve">every year for 5 years to assess the larger impact of their initiatives within the college. Further, these climate surveys will </w:t>
      </w:r>
      <w:proofErr w:type="gramStart"/>
      <w:r w:rsidR="00543C0E">
        <w:rPr>
          <w:rFonts w:ascii="Garamond" w:hAnsi="Garamond" w:cs="Times New Roman"/>
        </w:rPr>
        <w:t>be used</w:t>
      </w:r>
      <w:proofErr w:type="gramEnd"/>
      <w:r w:rsidR="00543C0E">
        <w:rPr>
          <w:rFonts w:ascii="Garamond" w:hAnsi="Garamond" w:cs="Times New Roman"/>
        </w:rPr>
        <w:t xml:space="preserve"> to inform different barriers to creating a climate of belonginess and provide the COE with areas to address. </w:t>
      </w:r>
    </w:p>
    <w:p w14:paraId="1BBA53AC" w14:textId="77777777" w:rsidR="00543C0E" w:rsidRPr="0036514A" w:rsidRDefault="00543C0E" w:rsidP="005311D7">
      <w:pPr>
        <w:rPr>
          <w:rFonts w:ascii="Garamond" w:hAnsi="Garamond" w:cs="Times New Roman"/>
        </w:rPr>
      </w:pPr>
    </w:p>
    <w:p w14:paraId="2B500BE5" w14:textId="118CABB6" w:rsidR="00543C0E" w:rsidRDefault="005979C2" w:rsidP="005311D7">
      <w:pPr>
        <w:rPr>
          <w:rFonts w:ascii="Times New Roman" w:hAnsi="Times New Roman" w:cs="Times New Roman"/>
        </w:rPr>
      </w:pPr>
      <w:r>
        <w:rPr>
          <w:rFonts w:ascii="Times New Roman" w:hAnsi="Times New Roman" w:cs="Times New Roman"/>
          <w:noProof/>
        </w:rPr>
        <w:drawing>
          <wp:inline distT="0" distB="0" distL="0" distR="0" wp14:anchorId="64BF8F4A" wp14:editId="3FFB2468">
            <wp:extent cx="6858000" cy="3096895"/>
            <wp:effectExtent l="0" t="0" r="0" b="1905"/>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858000" cy="3096895"/>
                    </a:xfrm>
                    <a:prstGeom prst="rect">
                      <a:avLst/>
                    </a:prstGeom>
                  </pic:spPr>
                </pic:pic>
              </a:graphicData>
            </a:graphic>
          </wp:inline>
        </w:drawing>
      </w:r>
    </w:p>
    <w:p w14:paraId="3D57E98A" w14:textId="3AA9884A" w:rsidR="006300BB" w:rsidRDefault="005979C2" w:rsidP="005311D7">
      <w:pPr>
        <w:rPr>
          <w:rFonts w:ascii="Times New Roman" w:hAnsi="Times New Roman" w:cs="Times New Roman"/>
        </w:rPr>
      </w:pPr>
      <w:r>
        <w:rPr>
          <w:rFonts w:ascii="Times New Roman" w:hAnsi="Times New Roman" w:cs="Times New Roman"/>
          <w:noProof/>
        </w:rPr>
        <w:drawing>
          <wp:inline distT="0" distB="0" distL="0" distR="0" wp14:anchorId="3F5DE99F" wp14:editId="5C06A44C">
            <wp:extent cx="6858000" cy="1720215"/>
            <wp:effectExtent l="0" t="0" r="0" b="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858000" cy="1720215"/>
                    </a:xfrm>
                    <a:prstGeom prst="rect">
                      <a:avLst/>
                    </a:prstGeom>
                  </pic:spPr>
                </pic:pic>
              </a:graphicData>
            </a:graphic>
          </wp:inline>
        </w:drawing>
      </w:r>
    </w:p>
    <w:p w14:paraId="563A87D6" w14:textId="7F54225B" w:rsidR="006300BB" w:rsidRDefault="006300BB" w:rsidP="005311D7">
      <w:pPr>
        <w:rPr>
          <w:rFonts w:ascii="Times New Roman" w:hAnsi="Times New Roman" w:cs="Times New Roman"/>
        </w:rPr>
      </w:pPr>
    </w:p>
    <w:p w14:paraId="59B6F82A" w14:textId="0A871BCF" w:rsidR="009F2BB8" w:rsidRDefault="005979C2" w:rsidP="005311D7">
      <w:pPr>
        <w:rPr>
          <w:rFonts w:ascii="Times New Roman" w:hAnsi="Times New Roman" w:cs="Times New Roman"/>
        </w:rPr>
      </w:pPr>
      <w:r>
        <w:rPr>
          <w:rFonts w:ascii="Times New Roman" w:hAnsi="Times New Roman" w:cs="Times New Roman"/>
          <w:noProof/>
        </w:rPr>
        <w:drawing>
          <wp:inline distT="0" distB="0" distL="0" distR="0" wp14:anchorId="7C427E15" wp14:editId="677CD2A2">
            <wp:extent cx="6858000" cy="1658620"/>
            <wp:effectExtent l="0" t="0" r="0" b="5080"/>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858000" cy="1658620"/>
                    </a:xfrm>
                    <a:prstGeom prst="rect">
                      <a:avLst/>
                    </a:prstGeom>
                  </pic:spPr>
                </pic:pic>
              </a:graphicData>
            </a:graphic>
          </wp:inline>
        </w:drawing>
      </w:r>
    </w:p>
    <w:p w14:paraId="51122282" w14:textId="77777777" w:rsidR="009F2BB8" w:rsidRDefault="009F2BB8" w:rsidP="005311D7">
      <w:pPr>
        <w:rPr>
          <w:rFonts w:ascii="Times New Roman" w:hAnsi="Times New Roman" w:cs="Times New Roman"/>
        </w:rPr>
      </w:pPr>
    </w:p>
    <w:p w14:paraId="4A4B68E7" w14:textId="4A04321F" w:rsidR="006300BB" w:rsidRPr="006300BB" w:rsidRDefault="006300BB" w:rsidP="005311D7">
      <w:pPr>
        <w:rPr>
          <w:rFonts w:ascii="Garamond" w:hAnsi="Garamond" w:cs="Times New Roman"/>
        </w:rPr>
      </w:pPr>
    </w:p>
    <w:p w14:paraId="2E5261A9" w14:textId="7685B340" w:rsidR="005979C2" w:rsidRPr="00ED3959" w:rsidRDefault="005979C2" w:rsidP="00382C81">
      <w:pPr>
        <w:pStyle w:val="Heading3"/>
        <w:rPr>
          <w:rFonts w:ascii="Garamond" w:hAnsi="Garamond"/>
        </w:rPr>
      </w:pPr>
      <w:r w:rsidRPr="00ED3959">
        <w:rPr>
          <w:rFonts w:ascii="Garamond" w:hAnsi="Garamond"/>
        </w:rPr>
        <w:lastRenderedPageBreak/>
        <w:t>Target Area: Assess the Global Impact of JEDI Initiatives on the Climate within the COE</w:t>
      </w:r>
    </w:p>
    <w:p w14:paraId="2F5DEEF5" w14:textId="77777777" w:rsidR="005979C2" w:rsidRDefault="005979C2" w:rsidP="005311D7">
      <w:pPr>
        <w:rPr>
          <w:rFonts w:ascii="Garamond" w:hAnsi="Garamond" w:cs="Times New Roman"/>
          <w:b/>
          <w:bCs/>
        </w:rPr>
      </w:pPr>
    </w:p>
    <w:p w14:paraId="7007C08A" w14:textId="3E2378BF" w:rsidR="005979C2" w:rsidRDefault="005979C2" w:rsidP="005311D7">
      <w:pPr>
        <w:rPr>
          <w:rFonts w:ascii="Garamond" w:hAnsi="Garamond" w:cs="Times New Roman"/>
          <w:b/>
          <w:bCs/>
        </w:rPr>
      </w:pPr>
      <w:r>
        <w:rPr>
          <w:rFonts w:ascii="Garamond" w:hAnsi="Garamond" w:cs="Times New Roman"/>
          <w:b/>
          <w:bCs/>
          <w:noProof/>
        </w:rPr>
        <w:drawing>
          <wp:inline distT="0" distB="0" distL="0" distR="0" wp14:anchorId="71DC1305" wp14:editId="36EA2657">
            <wp:extent cx="6858000" cy="1376680"/>
            <wp:effectExtent l="0" t="0" r="0" b="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858000" cy="1376680"/>
                    </a:xfrm>
                    <a:prstGeom prst="rect">
                      <a:avLst/>
                    </a:prstGeom>
                  </pic:spPr>
                </pic:pic>
              </a:graphicData>
            </a:graphic>
          </wp:inline>
        </w:drawing>
      </w:r>
    </w:p>
    <w:p w14:paraId="627BC7F5" w14:textId="77777777" w:rsidR="005979C2" w:rsidRDefault="005979C2" w:rsidP="005311D7">
      <w:pPr>
        <w:rPr>
          <w:rFonts w:ascii="Garamond" w:hAnsi="Garamond" w:cs="Times New Roman"/>
          <w:b/>
          <w:bCs/>
        </w:rPr>
      </w:pPr>
    </w:p>
    <w:p w14:paraId="0701AFA0" w14:textId="77777777" w:rsidR="005979C2" w:rsidRDefault="005979C2" w:rsidP="005311D7">
      <w:pPr>
        <w:rPr>
          <w:rFonts w:ascii="Garamond" w:hAnsi="Garamond" w:cs="Times New Roman"/>
          <w:b/>
          <w:bCs/>
        </w:rPr>
      </w:pPr>
    </w:p>
    <w:p w14:paraId="1B4E3760" w14:textId="77777777" w:rsidR="005979C2" w:rsidRDefault="005979C2" w:rsidP="005311D7">
      <w:pPr>
        <w:rPr>
          <w:rFonts w:ascii="Garamond" w:hAnsi="Garamond" w:cs="Times New Roman"/>
          <w:b/>
          <w:bCs/>
        </w:rPr>
      </w:pPr>
    </w:p>
    <w:p w14:paraId="35080688" w14:textId="77777777" w:rsidR="005979C2" w:rsidRDefault="005979C2" w:rsidP="005311D7">
      <w:pPr>
        <w:rPr>
          <w:rFonts w:ascii="Garamond" w:hAnsi="Garamond" w:cs="Times New Roman"/>
          <w:b/>
          <w:bCs/>
        </w:rPr>
      </w:pPr>
    </w:p>
    <w:p w14:paraId="6AD41387" w14:textId="77777777" w:rsidR="005979C2" w:rsidRDefault="005979C2" w:rsidP="005311D7">
      <w:pPr>
        <w:rPr>
          <w:rFonts w:ascii="Garamond" w:hAnsi="Garamond" w:cs="Times New Roman"/>
          <w:b/>
          <w:bCs/>
        </w:rPr>
      </w:pPr>
    </w:p>
    <w:p w14:paraId="01A5FCF8" w14:textId="77777777" w:rsidR="005979C2" w:rsidRDefault="005979C2" w:rsidP="005311D7">
      <w:pPr>
        <w:rPr>
          <w:rFonts w:ascii="Garamond" w:hAnsi="Garamond" w:cs="Times New Roman"/>
          <w:b/>
          <w:bCs/>
        </w:rPr>
      </w:pPr>
    </w:p>
    <w:p w14:paraId="3D923608" w14:textId="77777777" w:rsidR="005979C2" w:rsidRDefault="005979C2" w:rsidP="005311D7">
      <w:pPr>
        <w:rPr>
          <w:rFonts w:ascii="Garamond" w:hAnsi="Garamond" w:cs="Times New Roman"/>
          <w:b/>
          <w:bCs/>
        </w:rPr>
      </w:pPr>
    </w:p>
    <w:p w14:paraId="18153A4E" w14:textId="77777777" w:rsidR="005979C2" w:rsidRDefault="005979C2" w:rsidP="005311D7">
      <w:pPr>
        <w:rPr>
          <w:rFonts w:ascii="Garamond" w:hAnsi="Garamond" w:cs="Times New Roman"/>
          <w:b/>
          <w:bCs/>
        </w:rPr>
      </w:pPr>
    </w:p>
    <w:p w14:paraId="6C3C3DF9" w14:textId="77777777" w:rsidR="005979C2" w:rsidRDefault="005979C2" w:rsidP="005311D7">
      <w:pPr>
        <w:rPr>
          <w:rFonts w:ascii="Garamond" w:hAnsi="Garamond" w:cs="Times New Roman"/>
          <w:b/>
          <w:bCs/>
        </w:rPr>
      </w:pPr>
    </w:p>
    <w:p w14:paraId="6A54B4AE" w14:textId="77777777" w:rsidR="005979C2" w:rsidRDefault="005979C2" w:rsidP="005311D7">
      <w:pPr>
        <w:rPr>
          <w:rFonts w:ascii="Garamond" w:hAnsi="Garamond" w:cs="Times New Roman"/>
          <w:b/>
          <w:bCs/>
        </w:rPr>
      </w:pPr>
    </w:p>
    <w:p w14:paraId="143E6970" w14:textId="77777777" w:rsidR="005979C2" w:rsidRDefault="005979C2" w:rsidP="005311D7">
      <w:pPr>
        <w:rPr>
          <w:rFonts w:ascii="Garamond" w:hAnsi="Garamond" w:cs="Times New Roman"/>
          <w:b/>
          <w:bCs/>
        </w:rPr>
      </w:pPr>
    </w:p>
    <w:p w14:paraId="2388C783" w14:textId="77777777" w:rsidR="005979C2" w:rsidRDefault="005979C2" w:rsidP="005311D7">
      <w:pPr>
        <w:rPr>
          <w:rFonts w:ascii="Garamond" w:hAnsi="Garamond" w:cs="Times New Roman"/>
          <w:b/>
          <w:bCs/>
        </w:rPr>
      </w:pPr>
    </w:p>
    <w:p w14:paraId="1E454C22" w14:textId="77777777" w:rsidR="005979C2" w:rsidRDefault="005979C2" w:rsidP="005311D7">
      <w:pPr>
        <w:rPr>
          <w:rFonts w:ascii="Garamond" w:hAnsi="Garamond" w:cs="Times New Roman"/>
          <w:b/>
          <w:bCs/>
        </w:rPr>
      </w:pPr>
    </w:p>
    <w:p w14:paraId="37D98FB6" w14:textId="77777777" w:rsidR="005979C2" w:rsidRDefault="005979C2" w:rsidP="005311D7">
      <w:pPr>
        <w:rPr>
          <w:rFonts w:ascii="Garamond" w:hAnsi="Garamond" w:cs="Times New Roman"/>
          <w:b/>
          <w:bCs/>
        </w:rPr>
      </w:pPr>
    </w:p>
    <w:p w14:paraId="17166EEE" w14:textId="77777777" w:rsidR="005979C2" w:rsidRDefault="005979C2" w:rsidP="005311D7">
      <w:pPr>
        <w:rPr>
          <w:rFonts w:ascii="Garamond" w:hAnsi="Garamond" w:cs="Times New Roman"/>
          <w:b/>
          <w:bCs/>
        </w:rPr>
      </w:pPr>
    </w:p>
    <w:p w14:paraId="6AA81843" w14:textId="77777777" w:rsidR="005979C2" w:rsidRDefault="005979C2" w:rsidP="005311D7">
      <w:pPr>
        <w:rPr>
          <w:rFonts w:ascii="Garamond" w:hAnsi="Garamond" w:cs="Times New Roman"/>
          <w:b/>
          <w:bCs/>
        </w:rPr>
      </w:pPr>
    </w:p>
    <w:p w14:paraId="1D84021C" w14:textId="77777777" w:rsidR="005979C2" w:rsidRDefault="005979C2" w:rsidP="005311D7">
      <w:pPr>
        <w:rPr>
          <w:rFonts w:ascii="Garamond" w:hAnsi="Garamond" w:cs="Times New Roman"/>
          <w:b/>
          <w:bCs/>
        </w:rPr>
      </w:pPr>
    </w:p>
    <w:p w14:paraId="15D8ED47" w14:textId="77777777" w:rsidR="005979C2" w:rsidRDefault="005979C2" w:rsidP="005311D7">
      <w:pPr>
        <w:rPr>
          <w:rFonts w:ascii="Garamond" w:hAnsi="Garamond" w:cs="Times New Roman"/>
          <w:b/>
          <w:bCs/>
        </w:rPr>
      </w:pPr>
    </w:p>
    <w:p w14:paraId="0AD817F7" w14:textId="77777777" w:rsidR="005979C2" w:rsidRDefault="005979C2" w:rsidP="005311D7">
      <w:pPr>
        <w:rPr>
          <w:rFonts w:ascii="Garamond" w:hAnsi="Garamond" w:cs="Times New Roman"/>
          <w:b/>
          <w:bCs/>
        </w:rPr>
      </w:pPr>
    </w:p>
    <w:p w14:paraId="14ED362B" w14:textId="77777777" w:rsidR="005979C2" w:rsidRDefault="005979C2" w:rsidP="005311D7">
      <w:pPr>
        <w:rPr>
          <w:rFonts w:ascii="Garamond" w:hAnsi="Garamond" w:cs="Times New Roman"/>
          <w:b/>
          <w:bCs/>
        </w:rPr>
      </w:pPr>
    </w:p>
    <w:p w14:paraId="22192253" w14:textId="77777777" w:rsidR="005979C2" w:rsidRDefault="005979C2" w:rsidP="005311D7">
      <w:pPr>
        <w:rPr>
          <w:rFonts w:ascii="Garamond" w:hAnsi="Garamond" w:cs="Times New Roman"/>
          <w:b/>
          <w:bCs/>
        </w:rPr>
      </w:pPr>
    </w:p>
    <w:p w14:paraId="630BBB9A" w14:textId="77777777" w:rsidR="005979C2" w:rsidRDefault="005979C2" w:rsidP="005311D7">
      <w:pPr>
        <w:rPr>
          <w:rFonts w:ascii="Garamond" w:hAnsi="Garamond" w:cs="Times New Roman"/>
          <w:b/>
          <w:bCs/>
        </w:rPr>
      </w:pPr>
    </w:p>
    <w:p w14:paraId="4322E938" w14:textId="77777777" w:rsidR="005979C2" w:rsidRDefault="005979C2" w:rsidP="005311D7">
      <w:pPr>
        <w:rPr>
          <w:rFonts w:ascii="Garamond" w:hAnsi="Garamond" w:cs="Times New Roman"/>
          <w:b/>
          <w:bCs/>
        </w:rPr>
      </w:pPr>
    </w:p>
    <w:p w14:paraId="6DC64439" w14:textId="77777777" w:rsidR="005979C2" w:rsidRDefault="005979C2" w:rsidP="005311D7">
      <w:pPr>
        <w:rPr>
          <w:rFonts w:ascii="Garamond" w:hAnsi="Garamond" w:cs="Times New Roman"/>
          <w:b/>
          <w:bCs/>
        </w:rPr>
      </w:pPr>
    </w:p>
    <w:p w14:paraId="71EDFBEC" w14:textId="77777777" w:rsidR="005979C2" w:rsidRDefault="005979C2" w:rsidP="005311D7">
      <w:pPr>
        <w:rPr>
          <w:rFonts w:ascii="Garamond" w:hAnsi="Garamond" w:cs="Times New Roman"/>
          <w:b/>
          <w:bCs/>
        </w:rPr>
      </w:pPr>
    </w:p>
    <w:p w14:paraId="1391922F" w14:textId="77777777" w:rsidR="005979C2" w:rsidRDefault="005979C2" w:rsidP="005311D7">
      <w:pPr>
        <w:rPr>
          <w:rFonts w:ascii="Garamond" w:hAnsi="Garamond" w:cs="Times New Roman"/>
          <w:b/>
          <w:bCs/>
        </w:rPr>
      </w:pPr>
    </w:p>
    <w:p w14:paraId="23E53768" w14:textId="77777777" w:rsidR="005979C2" w:rsidRDefault="005979C2" w:rsidP="005311D7">
      <w:pPr>
        <w:rPr>
          <w:rFonts w:ascii="Garamond" w:hAnsi="Garamond" w:cs="Times New Roman"/>
          <w:b/>
          <w:bCs/>
        </w:rPr>
      </w:pPr>
    </w:p>
    <w:p w14:paraId="1947C3D5" w14:textId="77777777" w:rsidR="005979C2" w:rsidRDefault="005979C2" w:rsidP="005311D7">
      <w:pPr>
        <w:rPr>
          <w:rFonts w:ascii="Garamond" w:hAnsi="Garamond" w:cs="Times New Roman"/>
          <w:b/>
          <w:bCs/>
        </w:rPr>
      </w:pPr>
    </w:p>
    <w:p w14:paraId="6C093A03" w14:textId="77777777" w:rsidR="005979C2" w:rsidRDefault="005979C2" w:rsidP="005311D7">
      <w:pPr>
        <w:rPr>
          <w:rFonts w:ascii="Garamond" w:hAnsi="Garamond" w:cs="Times New Roman"/>
          <w:b/>
          <w:bCs/>
        </w:rPr>
      </w:pPr>
    </w:p>
    <w:p w14:paraId="544340D7" w14:textId="77777777" w:rsidR="005979C2" w:rsidRDefault="005979C2" w:rsidP="005311D7">
      <w:pPr>
        <w:rPr>
          <w:rFonts w:ascii="Garamond" w:hAnsi="Garamond" w:cs="Times New Roman"/>
          <w:b/>
          <w:bCs/>
        </w:rPr>
      </w:pPr>
    </w:p>
    <w:p w14:paraId="3CC14474" w14:textId="77777777" w:rsidR="005979C2" w:rsidRDefault="005979C2" w:rsidP="005311D7">
      <w:pPr>
        <w:rPr>
          <w:rFonts w:ascii="Garamond" w:hAnsi="Garamond" w:cs="Times New Roman"/>
          <w:b/>
          <w:bCs/>
        </w:rPr>
      </w:pPr>
    </w:p>
    <w:p w14:paraId="10A5E493" w14:textId="77777777" w:rsidR="005979C2" w:rsidRDefault="005979C2" w:rsidP="005311D7">
      <w:pPr>
        <w:rPr>
          <w:rFonts w:ascii="Garamond" w:hAnsi="Garamond" w:cs="Times New Roman"/>
          <w:b/>
          <w:bCs/>
        </w:rPr>
      </w:pPr>
    </w:p>
    <w:p w14:paraId="47636F3F" w14:textId="77777777" w:rsidR="005979C2" w:rsidRDefault="005979C2" w:rsidP="005311D7">
      <w:pPr>
        <w:rPr>
          <w:rFonts w:ascii="Garamond" w:hAnsi="Garamond" w:cs="Times New Roman"/>
          <w:b/>
          <w:bCs/>
        </w:rPr>
      </w:pPr>
    </w:p>
    <w:p w14:paraId="05BBF758" w14:textId="77777777" w:rsidR="005979C2" w:rsidRDefault="005979C2" w:rsidP="005311D7">
      <w:pPr>
        <w:rPr>
          <w:rFonts w:ascii="Garamond" w:hAnsi="Garamond" w:cs="Times New Roman"/>
          <w:b/>
          <w:bCs/>
        </w:rPr>
      </w:pPr>
    </w:p>
    <w:p w14:paraId="5B10229C" w14:textId="77777777" w:rsidR="005979C2" w:rsidRDefault="005979C2" w:rsidP="005311D7">
      <w:pPr>
        <w:rPr>
          <w:rFonts w:ascii="Garamond" w:hAnsi="Garamond" w:cs="Times New Roman"/>
          <w:b/>
          <w:bCs/>
        </w:rPr>
      </w:pPr>
    </w:p>
    <w:p w14:paraId="2050C441" w14:textId="77777777" w:rsidR="005979C2" w:rsidRDefault="005979C2" w:rsidP="005311D7">
      <w:pPr>
        <w:rPr>
          <w:rFonts w:ascii="Garamond" w:hAnsi="Garamond" w:cs="Times New Roman"/>
          <w:b/>
          <w:bCs/>
        </w:rPr>
      </w:pPr>
    </w:p>
    <w:p w14:paraId="043D87F8" w14:textId="77777777" w:rsidR="005979C2" w:rsidRDefault="005979C2" w:rsidP="005311D7">
      <w:pPr>
        <w:rPr>
          <w:rFonts w:ascii="Garamond" w:hAnsi="Garamond" w:cs="Times New Roman"/>
          <w:b/>
          <w:bCs/>
        </w:rPr>
      </w:pPr>
    </w:p>
    <w:p w14:paraId="1E039EB0" w14:textId="5585ACA8" w:rsidR="006300BB" w:rsidRPr="006300BB" w:rsidRDefault="006300BB" w:rsidP="005311D7">
      <w:pPr>
        <w:rPr>
          <w:rFonts w:ascii="Garamond" w:hAnsi="Garamond" w:cs="Times New Roman"/>
        </w:rPr>
      </w:pPr>
      <w:r w:rsidRPr="00BB0D93">
        <w:rPr>
          <w:rFonts w:ascii="Garamond" w:hAnsi="Garamond" w:cs="Times New Roman"/>
          <w:b/>
          <w:bCs/>
        </w:rPr>
        <w:lastRenderedPageBreak/>
        <w:t>Goal:</w:t>
      </w:r>
      <w:r w:rsidRPr="006300BB">
        <w:rPr>
          <w:rFonts w:ascii="Garamond" w:hAnsi="Garamond" w:cs="Times New Roman"/>
        </w:rPr>
        <w:t xml:space="preserve"> </w:t>
      </w:r>
      <w:r w:rsidR="002273EE" w:rsidRPr="002273EE">
        <w:rPr>
          <w:rFonts w:ascii="Garamond" w:hAnsi="Garamond" w:cs="Times New Roman"/>
        </w:rPr>
        <w:t xml:space="preserve">To build a community where students of various backgrounds and perspectives feel connected and represented in the </w:t>
      </w:r>
      <w:r w:rsidR="004F27EA">
        <w:rPr>
          <w:rFonts w:ascii="Garamond" w:hAnsi="Garamond" w:cs="Times New Roman"/>
        </w:rPr>
        <w:t>COE.</w:t>
      </w:r>
    </w:p>
    <w:p w14:paraId="7F2B5877" w14:textId="77777777" w:rsidR="006300BB" w:rsidRPr="006300BB" w:rsidRDefault="006300BB" w:rsidP="005311D7">
      <w:pPr>
        <w:rPr>
          <w:rFonts w:ascii="Garamond" w:hAnsi="Garamond" w:cs="Times New Roman"/>
          <w:b/>
          <w:bCs/>
        </w:rPr>
      </w:pPr>
    </w:p>
    <w:p w14:paraId="4C4D1DC5" w14:textId="5005877B" w:rsidR="006300BB" w:rsidRPr="00ED3959" w:rsidRDefault="006300BB" w:rsidP="00382C81">
      <w:pPr>
        <w:pStyle w:val="Heading3"/>
        <w:rPr>
          <w:rFonts w:ascii="Garamond" w:hAnsi="Garamond"/>
        </w:rPr>
      </w:pPr>
      <w:r w:rsidRPr="00ED3959">
        <w:rPr>
          <w:rFonts w:ascii="Garamond" w:hAnsi="Garamond"/>
        </w:rPr>
        <w:t>Target Area: Recruit Diverse Students to the COE</w:t>
      </w:r>
    </w:p>
    <w:p w14:paraId="08A45BDF" w14:textId="77777777" w:rsidR="006300BB" w:rsidRPr="006300BB" w:rsidRDefault="006300BB" w:rsidP="005311D7">
      <w:pPr>
        <w:rPr>
          <w:rFonts w:ascii="Garamond" w:hAnsi="Garamond" w:cs="Times New Roman"/>
        </w:rPr>
      </w:pPr>
    </w:p>
    <w:p w14:paraId="25582C3C" w14:textId="692CC869" w:rsidR="006300BB" w:rsidRPr="006300BB" w:rsidRDefault="006300BB" w:rsidP="006300BB">
      <w:pPr>
        <w:ind w:firstLine="720"/>
        <w:rPr>
          <w:rFonts w:ascii="Garamond" w:hAnsi="Garamond" w:cs="Times New Roman"/>
        </w:rPr>
      </w:pPr>
      <w:r w:rsidRPr="006300BB">
        <w:rPr>
          <w:rFonts w:ascii="Garamond" w:hAnsi="Garamond" w:cs="Times New Roman"/>
        </w:rPr>
        <w:t>The COE is committed to further diversifying who has access to an engineering education and taking meaningful steps to adjust our recruitment process to bring in a new generation of engineers. This process begins with youth involved with the K-12 system, college students at community colleges, and college students at identity-based schools or involved with identity-based organization</w:t>
      </w:r>
      <w:r w:rsidR="004F27EA">
        <w:rPr>
          <w:rFonts w:ascii="Garamond" w:hAnsi="Garamond" w:cs="Times New Roman"/>
        </w:rPr>
        <w:t>s</w:t>
      </w:r>
      <w:r w:rsidRPr="006300BB">
        <w:rPr>
          <w:rFonts w:ascii="Garamond" w:hAnsi="Garamond" w:cs="Times New Roman"/>
        </w:rPr>
        <w:t xml:space="preserve">. Thus, the COE and JEDI office will be hosting open houses (virtual and in-person) about the COE with </w:t>
      </w:r>
      <w:proofErr w:type="gramStart"/>
      <w:r w:rsidRPr="006300BB">
        <w:rPr>
          <w:rFonts w:ascii="Garamond" w:hAnsi="Garamond" w:cs="Times New Roman"/>
        </w:rPr>
        <w:t>different groups</w:t>
      </w:r>
      <w:proofErr w:type="gramEnd"/>
      <w:r w:rsidRPr="006300BB">
        <w:rPr>
          <w:rFonts w:ascii="Garamond" w:hAnsi="Garamond" w:cs="Times New Roman"/>
        </w:rPr>
        <w:t xml:space="preserve"> (e.g., high schools, HBCUs) to extend their reach. Those who attend these open houses will </w:t>
      </w:r>
      <w:proofErr w:type="gramStart"/>
      <w:r w:rsidRPr="006300BB">
        <w:rPr>
          <w:rFonts w:ascii="Garamond" w:hAnsi="Garamond" w:cs="Times New Roman"/>
        </w:rPr>
        <w:t>be given</w:t>
      </w:r>
      <w:proofErr w:type="gramEnd"/>
      <w:r w:rsidRPr="006300BB">
        <w:rPr>
          <w:rFonts w:ascii="Garamond" w:hAnsi="Garamond" w:cs="Times New Roman"/>
        </w:rPr>
        <w:t xml:space="preserve"> discounts on their application fees</w:t>
      </w:r>
      <w:r w:rsidR="004F27EA">
        <w:rPr>
          <w:rFonts w:ascii="Garamond" w:hAnsi="Garamond" w:cs="Times New Roman"/>
        </w:rPr>
        <w:t xml:space="preserve"> to the COE</w:t>
      </w:r>
      <w:r w:rsidRPr="006300BB">
        <w:rPr>
          <w:rFonts w:ascii="Garamond" w:hAnsi="Garamond" w:cs="Times New Roman"/>
        </w:rPr>
        <w:t xml:space="preserve">. The COE also offers </w:t>
      </w:r>
      <w:proofErr w:type="gramStart"/>
      <w:r w:rsidRPr="006300BB">
        <w:rPr>
          <w:rFonts w:ascii="Garamond" w:hAnsi="Garamond" w:cs="Times New Roman"/>
        </w:rPr>
        <w:t>numerous</w:t>
      </w:r>
      <w:proofErr w:type="gramEnd"/>
      <w:r w:rsidRPr="006300BB">
        <w:rPr>
          <w:rFonts w:ascii="Garamond" w:hAnsi="Garamond" w:cs="Times New Roman"/>
        </w:rPr>
        <w:t xml:space="preserve"> summer camps related to engineering and will provide additional discounts to students who return each summer and progress through these camps. </w:t>
      </w:r>
    </w:p>
    <w:p w14:paraId="58CAF9D3" w14:textId="7611573B" w:rsidR="006300BB" w:rsidRDefault="006300BB" w:rsidP="005311D7">
      <w:pPr>
        <w:rPr>
          <w:rFonts w:ascii="Times New Roman" w:hAnsi="Times New Roman" w:cs="Times New Roman"/>
        </w:rPr>
      </w:pPr>
    </w:p>
    <w:p w14:paraId="3A4EF653" w14:textId="10F3B2C5" w:rsidR="006300BB" w:rsidRDefault="00105930" w:rsidP="005311D7">
      <w:pPr>
        <w:rPr>
          <w:rFonts w:ascii="Times New Roman" w:hAnsi="Times New Roman" w:cs="Times New Roman"/>
        </w:rPr>
      </w:pPr>
      <w:r>
        <w:rPr>
          <w:rFonts w:ascii="Times New Roman" w:hAnsi="Times New Roman" w:cs="Times New Roman"/>
          <w:noProof/>
        </w:rPr>
        <w:drawing>
          <wp:inline distT="0" distB="0" distL="0" distR="0" wp14:anchorId="701DF3D3" wp14:editId="473D5E1D">
            <wp:extent cx="6858000" cy="34759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5">
                      <a:extLst>
                        <a:ext uri="{28A0092B-C50C-407E-A947-70E740481C1C}">
                          <a14:useLocalDpi xmlns:a14="http://schemas.microsoft.com/office/drawing/2010/main" val="0"/>
                        </a:ext>
                      </a:extLst>
                    </a:blip>
                    <a:stretch>
                      <a:fillRect/>
                    </a:stretch>
                  </pic:blipFill>
                  <pic:spPr>
                    <a:xfrm>
                      <a:off x="0" y="0"/>
                      <a:ext cx="6858000" cy="3475990"/>
                    </a:xfrm>
                    <a:prstGeom prst="rect">
                      <a:avLst/>
                    </a:prstGeom>
                  </pic:spPr>
                </pic:pic>
              </a:graphicData>
            </a:graphic>
          </wp:inline>
        </w:drawing>
      </w:r>
    </w:p>
    <w:p w14:paraId="3C136E9D" w14:textId="50876243" w:rsidR="006300BB" w:rsidRDefault="006300BB" w:rsidP="005311D7">
      <w:pPr>
        <w:rPr>
          <w:rFonts w:ascii="Times New Roman" w:hAnsi="Times New Roman" w:cs="Times New Roman"/>
        </w:rPr>
      </w:pPr>
    </w:p>
    <w:p w14:paraId="74D18D63" w14:textId="33AD695E" w:rsidR="006300BB" w:rsidRDefault="00105930" w:rsidP="005311D7">
      <w:pPr>
        <w:rPr>
          <w:rFonts w:ascii="Times New Roman" w:hAnsi="Times New Roman" w:cs="Times New Roman"/>
        </w:rPr>
      </w:pPr>
      <w:r>
        <w:rPr>
          <w:rFonts w:ascii="Times New Roman" w:hAnsi="Times New Roman" w:cs="Times New Roman"/>
          <w:noProof/>
        </w:rPr>
        <w:drawing>
          <wp:inline distT="0" distB="0" distL="0" distR="0" wp14:anchorId="1EAFFD63" wp14:editId="19A39CAC">
            <wp:extent cx="6858000" cy="1402715"/>
            <wp:effectExtent l="0" t="0" r="0" b="0"/>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858000" cy="1402715"/>
                    </a:xfrm>
                    <a:prstGeom prst="rect">
                      <a:avLst/>
                    </a:prstGeom>
                  </pic:spPr>
                </pic:pic>
              </a:graphicData>
            </a:graphic>
          </wp:inline>
        </w:drawing>
      </w:r>
    </w:p>
    <w:p w14:paraId="34A08CDF" w14:textId="0E491B89" w:rsidR="006300BB" w:rsidRDefault="006300BB" w:rsidP="005311D7">
      <w:pPr>
        <w:rPr>
          <w:rFonts w:ascii="Times New Roman" w:hAnsi="Times New Roman" w:cs="Times New Roman"/>
        </w:rPr>
      </w:pPr>
    </w:p>
    <w:p w14:paraId="25B2060D" w14:textId="399EEBCD" w:rsidR="006300BB" w:rsidRDefault="006300BB" w:rsidP="005311D7">
      <w:pPr>
        <w:rPr>
          <w:rFonts w:ascii="Times New Roman" w:hAnsi="Times New Roman" w:cs="Times New Roman"/>
        </w:rPr>
      </w:pPr>
    </w:p>
    <w:p w14:paraId="20C8F177" w14:textId="57E41B79" w:rsidR="006300BB" w:rsidRDefault="006300BB" w:rsidP="005311D7">
      <w:pPr>
        <w:rPr>
          <w:rFonts w:ascii="Times New Roman" w:hAnsi="Times New Roman" w:cs="Times New Roman"/>
        </w:rPr>
      </w:pPr>
    </w:p>
    <w:p w14:paraId="64FEE877" w14:textId="22291292" w:rsidR="006300BB" w:rsidRDefault="006300BB" w:rsidP="005311D7">
      <w:pPr>
        <w:rPr>
          <w:rFonts w:ascii="Times New Roman" w:hAnsi="Times New Roman" w:cs="Times New Roman"/>
        </w:rPr>
      </w:pPr>
    </w:p>
    <w:p w14:paraId="2D5C832F" w14:textId="77777777" w:rsidR="00105930" w:rsidRPr="00ED3959" w:rsidRDefault="00105930" w:rsidP="00382C81">
      <w:pPr>
        <w:pStyle w:val="Heading3"/>
        <w:rPr>
          <w:rFonts w:ascii="Garamond" w:hAnsi="Garamond"/>
        </w:rPr>
      </w:pPr>
      <w:r w:rsidRPr="00ED3959">
        <w:rPr>
          <w:rFonts w:ascii="Garamond" w:hAnsi="Garamond"/>
        </w:rPr>
        <w:lastRenderedPageBreak/>
        <w:t>Target Area: Recruit Diverse Students to the COE</w:t>
      </w:r>
    </w:p>
    <w:p w14:paraId="1CBA2FC0" w14:textId="2DC6A1E2" w:rsidR="006300BB" w:rsidRDefault="006300BB" w:rsidP="005311D7">
      <w:pPr>
        <w:rPr>
          <w:rFonts w:ascii="Times New Roman" w:hAnsi="Times New Roman" w:cs="Times New Roman"/>
        </w:rPr>
      </w:pPr>
    </w:p>
    <w:p w14:paraId="383D195E" w14:textId="5C123262" w:rsidR="006300BB" w:rsidRDefault="00105930" w:rsidP="005311D7">
      <w:pPr>
        <w:rPr>
          <w:rFonts w:ascii="Times New Roman" w:hAnsi="Times New Roman" w:cs="Times New Roman"/>
        </w:rPr>
      </w:pPr>
      <w:r>
        <w:rPr>
          <w:rFonts w:ascii="Times New Roman" w:hAnsi="Times New Roman" w:cs="Times New Roman"/>
          <w:noProof/>
        </w:rPr>
        <w:drawing>
          <wp:inline distT="0" distB="0" distL="0" distR="0" wp14:anchorId="4123B8B0" wp14:editId="1910F301">
            <wp:extent cx="6858000" cy="1346835"/>
            <wp:effectExtent l="0" t="0" r="0" b="0"/>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858000" cy="1346835"/>
                    </a:xfrm>
                    <a:prstGeom prst="rect">
                      <a:avLst/>
                    </a:prstGeom>
                  </pic:spPr>
                </pic:pic>
              </a:graphicData>
            </a:graphic>
          </wp:inline>
        </w:drawing>
      </w:r>
    </w:p>
    <w:p w14:paraId="2872D52B" w14:textId="2106779E" w:rsidR="004F27EA" w:rsidRDefault="004F27EA" w:rsidP="005311D7">
      <w:pPr>
        <w:rPr>
          <w:rFonts w:ascii="Times New Roman" w:hAnsi="Times New Roman" w:cs="Times New Roman"/>
        </w:rPr>
      </w:pPr>
    </w:p>
    <w:p w14:paraId="10279AE7" w14:textId="0E070D4C" w:rsidR="004F27EA" w:rsidRDefault="00105930" w:rsidP="005311D7">
      <w:pPr>
        <w:rPr>
          <w:rFonts w:ascii="Times New Roman" w:hAnsi="Times New Roman" w:cs="Times New Roman"/>
        </w:rPr>
      </w:pPr>
      <w:r>
        <w:rPr>
          <w:rFonts w:ascii="Times New Roman" w:hAnsi="Times New Roman" w:cs="Times New Roman"/>
          <w:noProof/>
        </w:rPr>
        <w:drawing>
          <wp:inline distT="0" distB="0" distL="0" distR="0" wp14:anchorId="3F95CC7D" wp14:editId="2FF688D2">
            <wp:extent cx="6858000" cy="1546860"/>
            <wp:effectExtent l="0" t="0" r="0" b="2540"/>
            <wp:docPr id="23"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email&#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858000" cy="1546860"/>
                    </a:xfrm>
                    <a:prstGeom prst="rect">
                      <a:avLst/>
                    </a:prstGeom>
                  </pic:spPr>
                </pic:pic>
              </a:graphicData>
            </a:graphic>
          </wp:inline>
        </w:drawing>
      </w:r>
    </w:p>
    <w:p w14:paraId="558EEF2B" w14:textId="77777777" w:rsidR="004F27EA" w:rsidRDefault="004F27EA" w:rsidP="005311D7">
      <w:pPr>
        <w:rPr>
          <w:rFonts w:ascii="Times New Roman" w:hAnsi="Times New Roman" w:cs="Times New Roman"/>
        </w:rPr>
      </w:pPr>
    </w:p>
    <w:p w14:paraId="5203E6A9" w14:textId="7AB4C69F" w:rsidR="006300BB" w:rsidRDefault="006300BB" w:rsidP="005311D7">
      <w:pPr>
        <w:rPr>
          <w:rFonts w:ascii="Times New Roman" w:hAnsi="Times New Roman" w:cs="Times New Roman"/>
        </w:rPr>
      </w:pPr>
    </w:p>
    <w:p w14:paraId="27A4C51F" w14:textId="77777777" w:rsidR="0057747F" w:rsidRDefault="0057747F" w:rsidP="006300BB">
      <w:pPr>
        <w:rPr>
          <w:rFonts w:ascii="Garamond" w:hAnsi="Garamond" w:cs="Times New Roman"/>
          <w:b/>
          <w:bCs/>
        </w:rPr>
      </w:pPr>
    </w:p>
    <w:p w14:paraId="48243D7E" w14:textId="77777777" w:rsidR="0057747F" w:rsidRDefault="0057747F" w:rsidP="006300BB">
      <w:pPr>
        <w:rPr>
          <w:rFonts w:ascii="Garamond" w:hAnsi="Garamond" w:cs="Times New Roman"/>
          <w:b/>
          <w:bCs/>
        </w:rPr>
      </w:pPr>
    </w:p>
    <w:p w14:paraId="117788E7" w14:textId="77777777" w:rsidR="0057747F" w:rsidRDefault="0057747F" w:rsidP="006300BB">
      <w:pPr>
        <w:rPr>
          <w:rFonts w:ascii="Garamond" w:hAnsi="Garamond" w:cs="Times New Roman"/>
          <w:b/>
          <w:bCs/>
        </w:rPr>
      </w:pPr>
    </w:p>
    <w:p w14:paraId="71EA0E76" w14:textId="77777777" w:rsidR="0057747F" w:rsidRDefault="0057747F" w:rsidP="006300BB">
      <w:pPr>
        <w:rPr>
          <w:rFonts w:ascii="Garamond" w:hAnsi="Garamond" w:cs="Times New Roman"/>
          <w:b/>
          <w:bCs/>
        </w:rPr>
      </w:pPr>
    </w:p>
    <w:p w14:paraId="303EECD3" w14:textId="77777777" w:rsidR="0057747F" w:rsidRDefault="0057747F" w:rsidP="006300BB">
      <w:pPr>
        <w:rPr>
          <w:rFonts w:ascii="Garamond" w:hAnsi="Garamond" w:cs="Times New Roman"/>
          <w:b/>
          <w:bCs/>
        </w:rPr>
      </w:pPr>
    </w:p>
    <w:p w14:paraId="7C1F89EF" w14:textId="77777777" w:rsidR="0057747F" w:rsidRDefault="0057747F" w:rsidP="006300BB">
      <w:pPr>
        <w:rPr>
          <w:rFonts w:ascii="Garamond" w:hAnsi="Garamond" w:cs="Times New Roman"/>
          <w:b/>
          <w:bCs/>
        </w:rPr>
      </w:pPr>
    </w:p>
    <w:p w14:paraId="30BCC503" w14:textId="77777777" w:rsidR="0057747F" w:rsidRDefault="0057747F" w:rsidP="006300BB">
      <w:pPr>
        <w:rPr>
          <w:rFonts w:ascii="Garamond" w:hAnsi="Garamond" w:cs="Times New Roman"/>
          <w:b/>
          <w:bCs/>
        </w:rPr>
      </w:pPr>
    </w:p>
    <w:p w14:paraId="04007021" w14:textId="77777777" w:rsidR="0057747F" w:rsidRDefault="0057747F" w:rsidP="006300BB">
      <w:pPr>
        <w:rPr>
          <w:rFonts w:ascii="Garamond" w:hAnsi="Garamond" w:cs="Times New Roman"/>
          <w:b/>
          <w:bCs/>
        </w:rPr>
      </w:pPr>
    </w:p>
    <w:p w14:paraId="16BCE004" w14:textId="77777777" w:rsidR="0057747F" w:rsidRDefault="0057747F" w:rsidP="006300BB">
      <w:pPr>
        <w:rPr>
          <w:rFonts w:ascii="Garamond" w:hAnsi="Garamond" w:cs="Times New Roman"/>
          <w:b/>
          <w:bCs/>
        </w:rPr>
      </w:pPr>
    </w:p>
    <w:p w14:paraId="5679FB4B" w14:textId="77777777" w:rsidR="0057747F" w:rsidRDefault="0057747F" w:rsidP="006300BB">
      <w:pPr>
        <w:rPr>
          <w:rFonts w:ascii="Garamond" w:hAnsi="Garamond" w:cs="Times New Roman"/>
          <w:b/>
          <w:bCs/>
        </w:rPr>
      </w:pPr>
    </w:p>
    <w:p w14:paraId="3F806977" w14:textId="77777777" w:rsidR="0057747F" w:rsidRDefault="0057747F" w:rsidP="006300BB">
      <w:pPr>
        <w:rPr>
          <w:rFonts w:ascii="Garamond" w:hAnsi="Garamond" w:cs="Times New Roman"/>
          <w:b/>
          <w:bCs/>
        </w:rPr>
      </w:pPr>
    </w:p>
    <w:p w14:paraId="04751D7B" w14:textId="77777777" w:rsidR="0057747F" w:rsidRDefault="0057747F" w:rsidP="006300BB">
      <w:pPr>
        <w:rPr>
          <w:rFonts w:ascii="Garamond" w:hAnsi="Garamond" w:cs="Times New Roman"/>
          <w:b/>
          <w:bCs/>
        </w:rPr>
      </w:pPr>
    </w:p>
    <w:p w14:paraId="2E3570C8" w14:textId="77777777" w:rsidR="0057747F" w:rsidRDefault="0057747F" w:rsidP="006300BB">
      <w:pPr>
        <w:rPr>
          <w:rFonts w:ascii="Garamond" w:hAnsi="Garamond" w:cs="Times New Roman"/>
          <w:b/>
          <w:bCs/>
        </w:rPr>
      </w:pPr>
    </w:p>
    <w:p w14:paraId="209332E8" w14:textId="77777777" w:rsidR="0057747F" w:rsidRDefault="0057747F" w:rsidP="006300BB">
      <w:pPr>
        <w:rPr>
          <w:rFonts w:ascii="Garamond" w:hAnsi="Garamond" w:cs="Times New Roman"/>
          <w:b/>
          <w:bCs/>
        </w:rPr>
      </w:pPr>
    </w:p>
    <w:p w14:paraId="15EA3181" w14:textId="77777777" w:rsidR="0057747F" w:rsidRDefault="0057747F" w:rsidP="006300BB">
      <w:pPr>
        <w:rPr>
          <w:rFonts w:ascii="Garamond" w:hAnsi="Garamond" w:cs="Times New Roman"/>
          <w:b/>
          <w:bCs/>
        </w:rPr>
      </w:pPr>
    </w:p>
    <w:p w14:paraId="60EBDCEC" w14:textId="77777777" w:rsidR="0057747F" w:rsidRDefault="0057747F" w:rsidP="006300BB">
      <w:pPr>
        <w:rPr>
          <w:rFonts w:ascii="Garamond" w:hAnsi="Garamond" w:cs="Times New Roman"/>
          <w:b/>
          <w:bCs/>
        </w:rPr>
      </w:pPr>
    </w:p>
    <w:p w14:paraId="0571CD4A" w14:textId="77777777" w:rsidR="0057747F" w:rsidRDefault="0057747F" w:rsidP="006300BB">
      <w:pPr>
        <w:rPr>
          <w:rFonts w:ascii="Garamond" w:hAnsi="Garamond" w:cs="Times New Roman"/>
          <w:b/>
          <w:bCs/>
        </w:rPr>
      </w:pPr>
    </w:p>
    <w:p w14:paraId="38F50C04" w14:textId="77777777" w:rsidR="0057747F" w:rsidRDefault="0057747F" w:rsidP="006300BB">
      <w:pPr>
        <w:rPr>
          <w:rFonts w:ascii="Garamond" w:hAnsi="Garamond" w:cs="Times New Roman"/>
          <w:b/>
          <w:bCs/>
        </w:rPr>
      </w:pPr>
    </w:p>
    <w:p w14:paraId="03F905CD" w14:textId="77777777" w:rsidR="0057747F" w:rsidRDefault="0057747F" w:rsidP="006300BB">
      <w:pPr>
        <w:rPr>
          <w:rFonts w:ascii="Garamond" w:hAnsi="Garamond" w:cs="Times New Roman"/>
          <w:b/>
          <w:bCs/>
        </w:rPr>
      </w:pPr>
    </w:p>
    <w:p w14:paraId="1F4579FC" w14:textId="77777777" w:rsidR="0057747F" w:rsidRDefault="0057747F" w:rsidP="006300BB">
      <w:pPr>
        <w:rPr>
          <w:rFonts w:ascii="Garamond" w:hAnsi="Garamond" w:cs="Times New Roman"/>
          <w:b/>
          <w:bCs/>
        </w:rPr>
      </w:pPr>
    </w:p>
    <w:p w14:paraId="1B271A3F" w14:textId="77777777" w:rsidR="0057747F" w:rsidRDefault="0057747F" w:rsidP="006300BB">
      <w:pPr>
        <w:rPr>
          <w:rFonts w:ascii="Garamond" w:hAnsi="Garamond" w:cs="Times New Roman"/>
          <w:b/>
          <w:bCs/>
        </w:rPr>
      </w:pPr>
    </w:p>
    <w:p w14:paraId="55850FDD" w14:textId="77777777" w:rsidR="0057747F" w:rsidRDefault="0057747F" w:rsidP="006300BB">
      <w:pPr>
        <w:rPr>
          <w:rFonts w:ascii="Garamond" w:hAnsi="Garamond" w:cs="Times New Roman"/>
          <w:b/>
          <w:bCs/>
        </w:rPr>
      </w:pPr>
    </w:p>
    <w:p w14:paraId="62C11E08" w14:textId="77777777" w:rsidR="0057747F" w:rsidRDefault="0057747F" w:rsidP="006300BB">
      <w:pPr>
        <w:rPr>
          <w:rFonts w:ascii="Garamond" w:hAnsi="Garamond" w:cs="Times New Roman"/>
          <w:b/>
          <w:bCs/>
        </w:rPr>
      </w:pPr>
    </w:p>
    <w:p w14:paraId="08B7A2AD" w14:textId="77777777" w:rsidR="0057747F" w:rsidRDefault="0057747F" w:rsidP="006300BB">
      <w:pPr>
        <w:rPr>
          <w:rFonts w:ascii="Garamond" w:hAnsi="Garamond" w:cs="Times New Roman"/>
          <w:b/>
          <w:bCs/>
        </w:rPr>
      </w:pPr>
    </w:p>
    <w:p w14:paraId="7D89C9BC" w14:textId="77777777" w:rsidR="0057747F" w:rsidRDefault="0057747F" w:rsidP="006300BB">
      <w:pPr>
        <w:rPr>
          <w:rFonts w:ascii="Garamond" w:hAnsi="Garamond" w:cs="Times New Roman"/>
          <w:b/>
          <w:bCs/>
        </w:rPr>
      </w:pPr>
    </w:p>
    <w:p w14:paraId="54F1E71C" w14:textId="77777777" w:rsidR="0057747F" w:rsidRDefault="0057747F" w:rsidP="006300BB">
      <w:pPr>
        <w:rPr>
          <w:rFonts w:ascii="Garamond" w:hAnsi="Garamond" w:cs="Times New Roman"/>
          <w:b/>
          <w:bCs/>
        </w:rPr>
      </w:pPr>
    </w:p>
    <w:p w14:paraId="7389BA83" w14:textId="76216470" w:rsidR="006300BB" w:rsidRPr="00ED3959" w:rsidRDefault="006300BB" w:rsidP="00382C81">
      <w:pPr>
        <w:pStyle w:val="Heading3"/>
        <w:rPr>
          <w:rFonts w:ascii="Garamond" w:hAnsi="Garamond"/>
        </w:rPr>
      </w:pPr>
      <w:r w:rsidRPr="00ED3959">
        <w:rPr>
          <w:rFonts w:ascii="Garamond" w:hAnsi="Garamond"/>
        </w:rPr>
        <w:lastRenderedPageBreak/>
        <w:t xml:space="preserve">Target Area: Recruit Retain and Support Students from Historically Marginalized </w:t>
      </w:r>
      <w:r w:rsidR="0057747F" w:rsidRPr="00ED3959">
        <w:rPr>
          <w:rFonts w:ascii="Garamond" w:hAnsi="Garamond"/>
        </w:rPr>
        <w:t xml:space="preserve">(HM) </w:t>
      </w:r>
      <w:r w:rsidRPr="00ED3959">
        <w:rPr>
          <w:rFonts w:ascii="Garamond" w:hAnsi="Garamond"/>
        </w:rPr>
        <w:t>Identities</w:t>
      </w:r>
    </w:p>
    <w:p w14:paraId="7A617C1E" w14:textId="77777777" w:rsidR="0098540D" w:rsidRDefault="0098540D" w:rsidP="006300BB">
      <w:pPr>
        <w:rPr>
          <w:rFonts w:ascii="Garamond" w:hAnsi="Garamond" w:cs="Times New Roman"/>
          <w:b/>
          <w:bCs/>
        </w:rPr>
      </w:pPr>
    </w:p>
    <w:p w14:paraId="7BD3B60C" w14:textId="5B6F9AAA" w:rsidR="00A023C8" w:rsidRPr="005D1D15" w:rsidRDefault="006300BB" w:rsidP="005D1D15">
      <w:pPr>
        <w:rPr>
          <w:rFonts w:ascii="Garamond" w:hAnsi="Garamond" w:cs="Times New Roman"/>
        </w:rPr>
      </w:pPr>
      <w:r>
        <w:rPr>
          <w:rFonts w:ascii="Garamond" w:hAnsi="Garamond" w:cs="Times New Roman"/>
          <w:b/>
          <w:bCs/>
        </w:rPr>
        <w:tab/>
      </w:r>
      <w:r w:rsidR="004F27EA">
        <w:rPr>
          <w:rFonts w:ascii="Garamond" w:hAnsi="Garamond" w:cs="Times New Roman"/>
        </w:rPr>
        <w:t xml:space="preserve">The </w:t>
      </w:r>
      <w:r w:rsidRPr="00BA291A">
        <w:rPr>
          <w:rFonts w:ascii="Garamond" w:hAnsi="Garamond" w:cs="Times New Roman"/>
        </w:rPr>
        <w:t xml:space="preserve">COE wants to ensure that students from various backgrounds who join our community feel supported and finish their college career. As such, the COE will implement and evaluate a climate survey each </w:t>
      </w:r>
      <w:r w:rsidR="004F27EA">
        <w:rPr>
          <w:rFonts w:ascii="Garamond" w:hAnsi="Garamond" w:cs="Times New Roman"/>
        </w:rPr>
        <w:t xml:space="preserve">year </w:t>
      </w:r>
      <w:r w:rsidRPr="00BA291A">
        <w:rPr>
          <w:rFonts w:ascii="Garamond" w:hAnsi="Garamond" w:cs="Times New Roman"/>
        </w:rPr>
        <w:t xml:space="preserve">to assess </w:t>
      </w:r>
      <w:r w:rsidR="00BA291A" w:rsidRPr="00BA291A">
        <w:rPr>
          <w:rFonts w:ascii="Garamond" w:hAnsi="Garamond" w:cs="Times New Roman"/>
        </w:rPr>
        <w:t>students’</w:t>
      </w:r>
      <w:r w:rsidRPr="00BA291A">
        <w:rPr>
          <w:rFonts w:ascii="Garamond" w:hAnsi="Garamond" w:cs="Times New Roman"/>
        </w:rPr>
        <w:t xml:space="preserve"> sense of belonginess within the COE. We will also host lunches, networking events</w:t>
      </w:r>
      <w:r w:rsidR="00BA291A" w:rsidRPr="00BA291A">
        <w:rPr>
          <w:rFonts w:ascii="Garamond" w:hAnsi="Garamond" w:cs="Times New Roman"/>
        </w:rPr>
        <w:t xml:space="preserve"> and </w:t>
      </w:r>
      <w:r w:rsidRPr="00BA291A">
        <w:rPr>
          <w:rFonts w:ascii="Garamond" w:hAnsi="Garamond" w:cs="Times New Roman"/>
        </w:rPr>
        <w:t>develop new scholarships</w:t>
      </w:r>
      <w:r w:rsidR="00BA291A" w:rsidRPr="00BA291A">
        <w:rPr>
          <w:rFonts w:ascii="Garamond" w:hAnsi="Garamond" w:cs="Times New Roman"/>
        </w:rPr>
        <w:t xml:space="preserve"> for students from HM </w:t>
      </w:r>
      <w:r w:rsidR="004F27EA">
        <w:rPr>
          <w:rFonts w:ascii="Garamond" w:hAnsi="Garamond" w:cs="Times New Roman"/>
        </w:rPr>
        <w:t xml:space="preserve">identities. </w:t>
      </w:r>
      <w:r w:rsidR="00BA291A" w:rsidRPr="00BA291A">
        <w:rPr>
          <w:rFonts w:ascii="Garamond" w:hAnsi="Garamond" w:cs="Times New Roman"/>
        </w:rPr>
        <w:t xml:space="preserve">The COE will also </w:t>
      </w:r>
      <w:r w:rsidRPr="00BA291A">
        <w:rPr>
          <w:rFonts w:ascii="Garamond" w:hAnsi="Garamond" w:cs="Times New Roman"/>
        </w:rPr>
        <w:t xml:space="preserve">create a student </w:t>
      </w:r>
      <w:r w:rsidR="00BA291A" w:rsidRPr="00BA291A">
        <w:rPr>
          <w:rFonts w:ascii="Garamond" w:hAnsi="Garamond" w:cs="Times New Roman"/>
        </w:rPr>
        <w:t>liaison</w:t>
      </w:r>
      <w:r w:rsidRPr="00BA291A">
        <w:rPr>
          <w:rFonts w:ascii="Garamond" w:hAnsi="Garamond" w:cs="Times New Roman"/>
        </w:rPr>
        <w:t xml:space="preserve"> </w:t>
      </w:r>
      <w:r w:rsidR="00BA291A" w:rsidRPr="00BA291A">
        <w:rPr>
          <w:rFonts w:ascii="Garamond" w:hAnsi="Garamond" w:cs="Times New Roman"/>
        </w:rPr>
        <w:t>committee to the JEDI office who will provide feedback on initiatives and assist with developing new ones within the college. Finally, to recognize students who do excellent work with</w:t>
      </w:r>
      <w:r w:rsidR="004F27EA">
        <w:rPr>
          <w:rFonts w:ascii="Garamond" w:hAnsi="Garamond" w:cs="Times New Roman"/>
        </w:rPr>
        <w:t>in</w:t>
      </w:r>
      <w:r w:rsidR="00BA291A" w:rsidRPr="00BA291A">
        <w:rPr>
          <w:rFonts w:ascii="Garamond" w:hAnsi="Garamond" w:cs="Times New Roman"/>
        </w:rPr>
        <w:t xml:space="preserve"> JEDI, we will develop a new award</w:t>
      </w:r>
      <w:r w:rsidR="004F27EA">
        <w:rPr>
          <w:rFonts w:ascii="Garamond" w:hAnsi="Garamond" w:cs="Times New Roman"/>
        </w:rPr>
        <w:t xml:space="preserve"> to recognize these students</w:t>
      </w:r>
      <w:proofErr w:type="gramStart"/>
      <w:r w:rsidR="00BA291A" w:rsidRPr="00BA291A">
        <w:rPr>
          <w:rFonts w:ascii="Garamond" w:hAnsi="Garamond" w:cs="Times New Roman"/>
        </w:rPr>
        <w:t xml:space="preserve">.  </w:t>
      </w:r>
      <w:proofErr w:type="gramEnd"/>
      <w:r w:rsidR="0098540D">
        <w:rPr>
          <w:rFonts w:ascii="Garamond" w:hAnsi="Garamond" w:cs="Times New Roman"/>
        </w:rPr>
        <w:t xml:space="preserve">The COE will assess the impact of these efforts on retention and perceptions of support for students within the COE. </w:t>
      </w:r>
    </w:p>
    <w:p w14:paraId="7196512A" w14:textId="68D94FCA" w:rsidR="00A023C8" w:rsidRDefault="005D1D15" w:rsidP="00543C0E">
      <w:pPr>
        <w:jc w:val="center"/>
        <w:rPr>
          <w:rFonts w:ascii="Garamond" w:hAnsi="Garamond" w:cs="Times New Roman"/>
          <w:b/>
          <w:bCs/>
        </w:rPr>
      </w:pPr>
      <w:r>
        <w:rPr>
          <w:rFonts w:ascii="Garamond" w:hAnsi="Garamond" w:cs="Times New Roman"/>
          <w:b/>
          <w:bCs/>
          <w:noProof/>
        </w:rPr>
        <w:drawing>
          <wp:inline distT="0" distB="0" distL="0" distR="0" wp14:anchorId="73D6EF24" wp14:editId="57A7CCFB">
            <wp:extent cx="6858000" cy="2171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9">
                      <a:extLst>
                        <a:ext uri="{28A0092B-C50C-407E-A947-70E740481C1C}">
                          <a14:useLocalDpi xmlns:a14="http://schemas.microsoft.com/office/drawing/2010/main" val="0"/>
                        </a:ext>
                      </a:extLst>
                    </a:blip>
                    <a:stretch>
                      <a:fillRect/>
                    </a:stretch>
                  </pic:blipFill>
                  <pic:spPr>
                    <a:xfrm>
                      <a:off x="0" y="0"/>
                      <a:ext cx="6858000" cy="2171700"/>
                    </a:xfrm>
                    <a:prstGeom prst="rect">
                      <a:avLst/>
                    </a:prstGeom>
                  </pic:spPr>
                </pic:pic>
              </a:graphicData>
            </a:graphic>
          </wp:inline>
        </w:drawing>
      </w:r>
    </w:p>
    <w:p w14:paraId="63DF122A" w14:textId="77777777" w:rsidR="00A023C8" w:rsidRDefault="00A023C8" w:rsidP="00543C0E">
      <w:pPr>
        <w:jc w:val="center"/>
        <w:rPr>
          <w:rFonts w:ascii="Garamond" w:hAnsi="Garamond" w:cs="Times New Roman"/>
          <w:b/>
          <w:bCs/>
        </w:rPr>
      </w:pPr>
    </w:p>
    <w:p w14:paraId="53E621BE" w14:textId="4268903C" w:rsidR="00A023C8" w:rsidRDefault="005D1D15" w:rsidP="00543C0E">
      <w:pPr>
        <w:jc w:val="center"/>
        <w:rPr>
          <w:rFonts w:ascii="Garamond" w:hAnsi="Garamond" w:cs="Times New Roman"/>
          <w:b/>
          <w:bCs/>
        </w:rPr>
      </w:pPr>
      <w:r>
        <w:rPr>
          <w:rFonts w:ascii="Garamond" w:hAnsi="Garamond" w:cs="Times New Roman"/>
          <w:b/>
          <w:bCs/>
          <w:noProof/>
        </w:rPr>
        <w:drawing>
          <wp:inline distT="0" distB="0" distL="0" distR="0" wp14:anchorId="40722204" wp14:editId="483FE6D7">
            <wp:extent cx="6858000" cy="2308860"/>
            <wp:effectExtent l="0" t="0" r="0" b="254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858000" cy="2308860"/>
                    </a:xfrm>
                    <a:prstGeom prst="rect">
                      <a:avLst/>
                    </a:prstGeom>
                  </pic:spPr>
                </pic:pic>
              </a:graphicData>
            </a:graphic>
          </wp:inline>
        </w:drawing>
      </w:r>
    </w:p>
    <w:p w14:paraId="7EE87448" w14:textId="77777777" w:rsidR="00A023C8" w:rsidRDefault="00A023C8" w:rsidP="00543C0E">
      <w:pPr>
        <w:jc w:val="center"/>
        <w:rPr>
          <w:rFonts w:ascii="Garamond" w:hAnsi="Garamond" w:cs="Times New Roman"/>
          <w:b/>
          <w:bCs/>
        </w:rPr>
      </w:pPr>
    </w:p>
    <w:p w14:paraId="4B1577D2" w14:textId="77777777" w:rsidR="00A023C8" w:rsidRDefault="00A023C8" w:rsidP="00543C0E">
      <w:pPr>
        <w:jc w:val="center"/>
        <w:rPr>
          <w:rFonts w:ascii="Garamond" w:hAnsi="Garamond" w:cs="Times New Roman"/>
          <w:b/>
          <w:bCs/>
        </w:rPr>
      </w:pPr>
    </w:p>
    <w:p w14:paraId="24B69508" w14:textId="77777777" w:rsidR="00A023C8" w:rsidRDefault="00A023C8" w:rsidP="00543C0E">
      <w:pPr>
        <w:jc w:val="center"/>
        <w:rPr>
          <w:rFonts w:ascii="Garamond" w:hAnsi="Garamond" w:cs="Times New Roman"/>
          <w:b/>
          <w:bCs/>
        </w:rPr>
      </w:pPr>
    </w:p>
    <w:p w14:paraId="4D654135" w14:textId="3BF112D6" w:rsidR="00A023C8" w:rsidRDefault="00A023C8" w:rsidP="00543C0E">
      <w:pPr>
        <w:jc w:val="center"/>
        <w:rPr>
          <w:rFonts w:ascii="Garamond" w:hAnsi="Garamond" w:cs="Times New Roman"/>
          <w:b/>
          <w:bCs/>
        </w:rPr>
      </w:pPr>
    </w:p>
    <w:p w14:paraId="2A6C707D" w14:textId="1D242F99" w:rsidR="005D1D15" w:rsidRDefault="005D1D15" w:rsidP="00543C0E">
      <w:pPr>
        <w:jc w:val="center"/>
        <w:rPr>
          <w:rFonts w:ascii="Garamond" w:hAnsi="Garamond" w:cs="Times New Roman"/>
          <w:b/>
          <w:bCs/>
        </w:rPr>
      </w:pPr>
    </w:p>
    <w:p w14:paraId="1042BF4D" w14:textId="6BB1A1B8" w:rsidR="005D1D15" w:rsidRDefault="005D1D15" w:rsidP="00543C0E">
      <w:pPr>
        <w:jc w:val="center"/>
        <w:rPr>
          <w:rFonts w:ascii="Garamond" w:hAnsi="Garamond" w:cs="Times New Roman"/>
          <w:b/>
          <w:bCs/>
        </w:rPr>
      </w:pPr>
    </w:p>
    <w:p w14:paraId="18960B41" w14:textId="4F3A7662" w:rsidR="005D1D15" w:rsidRDefault="005D1D15" w:rsidP="00543C0E">
      <w:pPr>
        <w:jc w:val="center"/>
        <w:rPr>
          <w:rFonts w:ascii="Garamond" w:hAnsi="Garamond" w:cs="Times New Roman"/>
          <w:b/>
          <w:bCs/>
        </w:rPr>
      </w:pPr>
    </w:p>
    <w:p w14:paraId="10DC692B" w14:textId="72BB48BF" w:rsidR="005D1D15" w:rsidRDefault="005D1D15" w:rsidP="00543C0E">
      <w:pPr>
        <w:jc w:val="center"/>
        <w:rPr>
          <w:rFonts w:ascii="Garamond" w:hAnsi="Garamond" w:cs="Times New Roman"/>
          <w:b/>
          <w:bCs/>
        </w:rPr>
      </w:pPr>
    </w:p>
    <w:p w14:paraId="15E2B516" w14:textId="3549BD79" w:rsidR="005D1D15" w:rsidRDefault="005D1D15" w:rsidP="00543C0E">
      <w:pPr>
        <w:jc w:val="center"/>
        <w:rPr>
          <w:rFonts w:ascii="Garamond" w:hAnsi="Garamond" w:cs="Times New Roman"/>
          <w:b/>
          <w:bCs/>
        </w:rPr>
      </w:pPr>
    </w:p>
    <w:p w14:paraId="68F69270" w14:textId="565CB777" w:rsidR="005D1D15" w:rsidRDefault="005D1D15" w:rsidP="00543C0E">
      <w:pPr>
        <w:jc w:val="center"/>
        <w:rPr>
          <w:rFonts w:ascii="Garamond" w:hAnsi="Garamond" w:cs="Times New Roman"/>
          <w:b/>
          <w:bCs/>
        </w:rPr>
      </w:pPr>
    </w:p>
    <w:p w14:paraId="4FD911E8" w14:textId="77777777" w:rsidR="005D1D15" w:rsidRPr="00ED3959" w:rsidRDefault="005D1D15" w:rsidP="00382C81">
      <w:pPr>
        <w:pStyle w:val="Heading3"/>
        <w:rPr>
          <w:rFonts w:ascii="Garamond" w:hAnsi="Garamond"/>
        </w:rPr>
      </w:pPr>
      <w:r w:rsidRPr="00ED3959">
        <w:rPr>
          <w:rFonts w:ascii="Garamond" w:hAnsi="Garamond"/>
        </w:rPr>
        <w:lastRenderedPageBreak/>
        <w:t>Target Area: Recruit Retain and Support Students from Historically Marginalized (HM) Identities</w:t>
      </w:r>
    </w:p>
    <w:p w14:paraId="3DF735D5" w14:textId="77777777" w:rsidR="005D1D15" w:rsidRDefault="005D1D15" w:rsidP="00543C0E">
      <w:pPr>
        <w:jc w:val="center"/>
        <w:rPr>
          <w:rFonts w:ascii="Garamond" w:hAnsi="Garamond" w:cs="Times New Roman"/>
          <w:b/>
          <w:bCs/>
        </w:rPr>
      </w:pPr>
    </w:p>
    <w:p w14:paraId="0D7C440A" w14:textId="39876CEA" w:rsidR="00A023C8" w:rsidRDefault="005D1D15" w:rsidP="00543C0E">
      <w:pPr>
        <w:jc w:val="center"/>
        <w:rPr>
          <w:rFonts w:ascii="Garamond" w:hAnsi="Garamond" w:cs="Times New Roman"/>
          <w:b/>
          <w:bCs/>
        </w:rPr>
      </w:pPr>
      <w:r>
        <w:rPr>
          <w:rFonts w:ascii="Garamond" w:hAnsi="Garamond" w:cs="Times New Roman"/>
          <w:b/>
          <w:bCs/>
          <w:noProof/>
        </w:rPr>
        <w:drawing>
          <wp:inline distT="0" distB="0" distL="0" distR="0" wp14:anchorId="1B6A0FEC" wp14:editId="0D3CA7CC">
            <wp:extent cx="6858000" cy="2075180"/>
            <wp:effectExtent l="0" t="0" r="0" b="0"/>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6858000" cy="2075180"/>
                    </a:xfrm>
                    <a:prstGeom prst="rect">
                      <a:avLst/>
                    </a:prstGeom>
                  </pic:spPr>
                </pic:pic>
              </a:graphicData>
            </a:graphic>
          </wp:inline>
        </w:drawing>
      </w:r>
    </w:p>
    <w:p w14:paraId="1BEFCA94" w14:textId="77777777" w:rsidR="00A023C8" w:rsidRDefault="00A023C8" w:rsidP="00543C0E">
      <w:pPr>
        <w:jc w:val="center"/>
        <w:rPr>
          <w:rFonts w:ascii="Garamond" w:hAnsi="Garamond" w:cs="Times New Roman"/>
          <w:b/>
          <w:bCs/>
        </w:rPr>
      </w:pPr>
    </w:p>
    <w:p w14:paraId="541ED5B5" w14:textId="5065A1BC" w:rsidR="00A023C8" w:rsidRDefault="005D1D15" w:rsidP="00543C0E">
      <w:pPr>
        <w:jc w:val="center"/>
        <w:rPr>
          <w:rFonts w:ascii="Garamond" w:hAnsi="Garamond" w:cs="Times New Roman"/>
          <w:b/>
          <w:bCs/>
        </w:rPr>
      </w:pPr>
      <w:r>
        <w:rPr>
          <w:rFonts w:ascii="Garamond" w:hAnsi="Garamond" w:cs="Times New Roman"/>
          <w:b/>
          <w:bCs/>
          <w:noProof/>
        </w:rPr>
        <w:drawing>
          <wp:inline distT="0" distB="0" distL="0" distR="0" wp14:anchorId="65FA9CC2" wp14:editId="2C5148A2">
            <wp:extent cx="6858000" cy="1806575"/>
            <wp:effectExtent l="0" t="0" r="0" b="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6858000" cy="1806575"/>
                    </a:xfrm>
                    <a:prstGeom prst="rect">
                      <a:avLst/>
                    </a:prstGeom>
                  </pic:spPr>
                </pic:pic>
              </a:graphicData>
            </a:graphic>
          </wp:inline>
        </w:drawing>
      </w:r>
    </w:p>
    <w:p w14:paraId="174627B0" w14:textId="796D4A66" w:rsidR="004F27EA" w:rsidRDefault="004F27EA" w:rsidP="00A023C8">
      <w:pPr>
        <w:rPr>
          <w:rFonts w:ascii="Garamond" w:hAnsi="Garamond" w:cs="Times New Roman"/>
          <w:b/>
          <w:bCs/>
        </w:rPr>
      </w:pPr>
    </w:p>
    <w:p w14:paraId="70CC257C" w14:textId="7965C00D" w:rsidR="004F27EA" w:rsidRDefault="005D1D15" w:rsidP="00A023C8">
      <w:pPr>
        <w:rPr>
          <w:rFonts w:ascii="Garamond" w:hAnsi="Garamond" w:cs="Times New Roman"/>
          <w:b/>
          <w:bCs/>
        </w:rPr>
      </w:pPr>
      <w:r>
        <w:rPr>
          <w:rFonts w:ascii="Garamond" w:hAnsi="Garamond" w:cs="Times New Roman"/>
          <w:b/>
          <w:bCs/>
          <w:noProof/>
        </w:rPr>
        <w:drawing>
          <wp:inline distT="0" distB="0" distL="0" distR="0" wp14:anchorId="4F85A42A" wp14:editId="3FBCFE11">
            <wp:extent cx="6858000" cy="16306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3">
                      <a:extLst>
                        <a:ext uri="{28A0092B-C50C-407E-A947-70E740481C1C}">
                          <a14:useLocalDpi xmlns:a14="http://schemas.microsoft.com/office/drawing/2010/main" val="0"/>
                        </a:ext>
                      </a:extLst>
                    </a:blip>
                    <a:stretch>
                      <a:fillRect/>
                    </a:stretch>
                  </pic:blipFill>
                  <pic:spPr>
                    <a:xfrm>
                      <a:off x="0" y="0"/>
                      <a:ext cx="6858000" cy="1630680"/>
                    </a:xfrm>
                    <a:prstGeom prst="rect">
                      <a:avLst/>
                    </a:prstGeom>
                  </pic:spPr>
                </pic:pic>
              </a:graphicData>
            </a:graphic>
          </wp:inline>
        </w:drawing>
      </w:r>
    </w:p>
    <w:p w14:paraId="072823EF" w14:textId="29F737EE" w:rsidR="004F27EA" w:rsidRDefault="004F27EA" w:rsidP="00A023C8">
      <w:pPr>
        <w:rPr>
          <w:rFonts w:ascii="Garamond" w:hAnsi="Garamond" w:cs="Times New Roman"/>
          <w:b/>
          <w:bCs/>
        </w:rPr>
      </w:pPr>
    </w:p>
    <w:p w14:paraId="0C297078" w14:textId="2CCC5841" w:rsidR="004F27EA" w:rsidRDefault="004F27EA" w:rsidP="00A023C8">
      <w:pPr>
        <w:rPr>
          <w:rFonts w:ascii="Garamond" w:hAnsi="Garamond" w:cs="Times New Roman"/>
          <w:b/>
          <w:bCs/>
        </w:rPr>
      </w:pPr>
    </w:p>
    <w:p w14:paraId="366272FB" w14:textId="79E1D7F4" w:rsidR="004F27EA" w:rsidRDefault="004F27EA" w:rsidP="00A023C8">
      <w:pPr>
        <w:rPr>
          <w:rFonts w:ascii="Garamond" w:hAnsi="Garamond" w:cs="Times New Roman"/>
          <w:b/>
          <w:bCs/>
        </w:rPr>
      </w:pPr>
    </w:p>
    <w:p w14:paraId="6826A47F" w14:textId="77777777" w:rsidR="004F27EA" w:rsidRDefault="004F27EA" w:rsidP="00A023C8">
      <w:pPr>
        <w:rPr>
          <w:rFonts w:ascii="Garamond" w:hAnsi="Garamond" w:cs="Times New Roman"/>
          <w:b/>
          <w:bCs/>
        </w:rPr>
      </w:pPr>
    </w:p>
    <w:p w14:paraId="4C2ED895" w14:textId="77777777" w:rsidR="005D1D15" w:rsidRDefault="005D1D15" w:rsidP="00A023C8">
      <w:pPr>
        <w:rPr>
          <w:rFonts w:ascii="Garamond" w:hAnsi="Garamond" w:cs="Times New Roman"/>
          <w:b/>
          <w:bCs/>
        </w:rPr>
      </w:pPr>
    </w:p>
    <w:p w14:paraId="40B86C4E" w14:textId="77777777" w:rsidR="005D1D15" w:rsidRDefault="005D1D15" w:rsidP="00A023C8">
      <w:pPr>
        <w:rPr>
          <w:rFonts w:ascii="Garamond" w:hAnsi="Garamond" w:cs="Times New Roman"/>
          <w:b/>
          <w:bCs/>
        </w:rPr>
      </w:pPr>
    </w:p>
    <w:p w14:paraId="2427DC57" w14:textId="77777777" w:rsidR="005D1D15" w:rsidRDefault="005D1D15" w:rsidP="00A023C8">
      <w:pPr>
        <w:rPr>
          <w:rFonts w:ascii="Garamond" w:hAnsi="Garamond" w:cs="Times New Roman"/>
          <w:b/>
          <w:bCs/>
        </w:rPr>
      </w:pPr>
    </w:p>
    <w:p w14:paraId="3D9934FC" w14:textId="77777777" w:rsidR="005D1D15" w:rsidRDefault="005D1D15" w:rsidP="00A023C8">
      <w:pPr>
        <w:rPr>
          <w:rFonts w:ascii="Garamond" w:hAnsi="Garamond" w:cs="Times New Roman"/>
          <w:b/>
          <w:bCs/>
        </w:rPr>
      </w:pPr>
    </w:p>
    <w:p w14:paraId="46632EA7" w14:textId="77777777" w:rsidR="005D1D15" w:rsidRDefault="005D1D15" w:rsidP="00A023C8">
      <w:pPr>
        <w:rPr>
          <w:rFonts w:ascii="Garamond" w:hAnsi="Garamond" w:cs="Times New Roman"/>
          <w:b/>
          <w:bCs/>
        </w:rPr>
      </w:pPr>
    </w:p>
    <w:p w14:paraId="64655D01" w14:textId="77777777" w:rsidR="005D1D15" w:rsidRDefault="005D1D15" w:rsidP="00A023C8">
      <w:pPr>
        <w:rPr>
          <w:rFonts w:ascii="Garamond" w:hAnsi="Garamond" w:cs="Times New Roman"/>
          <w:b/>
          <w:bCs/>
        </w:rPr>
      </w:pPr>
    </w:p>
    <w:p w14:paraId="52FDCDC3" w14:textId="77777777" w:rsidR="0076016B" w:rsidRDefault="0076016B" w:rsidP="00A023C8">
      <w:pPr>
        <w:rPr>
          <w:rFonts w:ascii="Garamond" w:hAnsi="Garamond" w:cs="Times New Roman"/>
          <w:b/>
          <w:bCs/>
        </w:rPr>
      </w:pPr>
    </w:p>
    <w:p w14:paraId="3E05E293" w14:textId="1124FCAA" w:rsidR="00A023C8" w:rsidRPr="00ED3959" w:rsidRDefault="00A023C8" w:rsidP="00382C81">
      <w:pPr>
        <w:pStyle w:val="Heading3"/>
        <w:rPr>
          <w:rFonts w:ascii="Garamond" w:hAnsi="Garamond"/>
        </w:rPr>
      </w:pPr>
      <w:r w:rsidRPr="00ED3959">
        <w:rPr>
          <w:rFonts w:ascii="Garamond" w:hAnsi="Garamond"/>
        </w:rPr>
        <w:lastRenderedPageBreak/>
        <w:t xml:space="preserve">Target Area: Support Students </w:t>
      </w:r>
      <w:r w:rsidR="004F27EA" w:rsidRPr="00ED3959">
        <w:rPr>
          <w:rFonts w:ascii="Garamond" w:hAnsi="Garamond"/>
        </w:rPr>
        <w:t xml:space="preserve">of HM </w:t>
      </w:r>
      <w:r w:rsidRPr="00ED3959">
        <w:rPr>
          <w:rFonts w:ascii="Garamond" w:hAnsi="Garamond"/>
        </w:rPr>
        <w:t xml:space="preserve">Identities in their Engineering Studies </w:t>
      </w:r>
    </w:p>
    <w:p w14:paraId="1C232E31" w14:textId="77777777" w:rsidR="0098540D" w:rsidRPr="00ED3959" w:rsidRDefault="0098540D" w:rsidP="00A023C8">
      <w:pPr>
        <w:rPr>
          <w:rFonts w:ascii="Garamond" w:hAnsi="Garamond" w:cs="Times New Roman"/>
          <w:b/>
          <w:bCs/>
        </w:rPr>
      </w:pPr>
    </w:p>
    <w:p w14:paraId="5C82D608" w14:textId="6FBF70EE" w:rsidR="00A023C8" w:rsidRPr="00D273FF" w:rsidRDefault="00A023C8" w:rsidP="00D273FF">
      <w:pPr>
        <w:rPr>
          <w:rFonts w:ascii="Garamond" w:hAnsi="Garamond" w:cs="Times New Roman"/>
        </w:rPr>
      </w:pPr>
      <w:r w:rsidRPr="00A023C8">
        <w:rPr>
          <w:rFonts w:ascii="Garamond" w:hAnsi="Garamond" w:cs="Times New Roman"/>
        </w:rPr>
        <w:tab/>
        <w:t xml:space="preserve">Within engineering, there is </w:t>
      </w:r>
      <w:r w:rsidR="00D20311">
        <w:rPr>
          <w:rFonts w:ascii="Garamond" w:hAnsi="Garamond" w:cs="Times New Roman"/>
        </w:rPr>
        <w:t xml:space="preserve">a </w:t>
      </w:r>
      <w:r w:rsidRPr="00A023C8">
        <w:rPr>
          <w:rFonts w:ascii="Garamond" w:hAnsi="Garamond" w:cs="Times New Roman"/>
        </w:rPr>
        <w:t xml:space="preserve">need to support students from HM </w:t>
      </w:r>
      <w:r w:rsidR="004F27EA">
        <w:rPr>
          <w:rFonts w:ascii="Garamond" w:hAnsi="Garamond" w:cs="Times New Roman"/>
        </w:rPr>
        <w:t xml:space="preserve">identities </w:t>
      </w:r>
      <w:r w:rsidRPr="00A023C8">
        <w:rPr>
          <w:rFonts w:ascii="Garamond" w:hAnsi="Garamond" w:cs="Times New Roman"/>
        </w:rPr>
        <w:t xml:space="preserve">broadly, but also within their </w:t>
      </w:r>
      <w:r w:rsidR="004F27EA">
        <w:rPr>
          <w:rFonts w:ascii="Garamond" w:hAnsi="Garamond" w:cs="Times New Roman"/>
        </w:rPr>
        <w:t xml:space="preserve">engineering </w:t>
      </w:r>
      <w:r w:rsidRPr="00A023C8">
        <w:rPr>
          <w:rFonts w:ascii="Garamond" w:hAnsi="Garamond" w:cs="Times New Roman"/>
        </w:rPr>
        <w:t xml:space="preserve">studies. Thus, we are implementing identity-based study halls and tutors to provide students of HM identities support systems within their community. Students who tutor within these study halls will </w:t>
      </w:r>
      <w:proofErr w:type="gramStart"/>
      <w:r w:rsidRPr="00A023C8">
        <w:rPr>
          <w:rFonts w:ascii="Garamond" w:hAnsi="Garamond" w:cs="Times New Roman"/>
        </w:rPr>
        <w:t>be paid</w:t>
      </w:r>
      <w:proofErr w:type="gramEnd"/>
      <w:r w:rsidRPr="00A023C8">
        <w:rPr>
          <w:rFonts w:ascii="Garamond" w:hAnsi="Garamond" w:cs="Times New Roman"/>
        </w:rPr>
        <w:t xml:space="preserve"> for their time and those who attend them will be encouraged to apply to be tutors after they finish. We will also implement a mentor-mentee program with students of HM identities where they </w:t>
      </w:r>
      <w:proofErr w:type="gramStart"/>
      <w:r w:rsidRPr="00A023C8">
        <w:rPr>
          <w:rFonts w:ascii="Garamond" w:hAnsi="Garamond" w:cs="Times New Roman"/>
        </w:rPr>
        <w:t>are matched</w:t>
      </w:r>
      <w:proofErr w:type="gramEnd"/>
      <w:r w:rsidRPr="00A023C8">
        <w:rPr>
          <w:rFonts w:ascii="Garamond" w:hAnsi="Garamond" w:cs="Times New Roman"/>
        </w:rPr>
        <w:t xml:space="preserve"> with a faculty mentor for 1 year</w:t>
      </w:r>
      <w:r w:rsidR="004F27EA">
        <w:rPr>
          <w:rFonts w:ascii="Garamond" w:hAnsi="Garamond" w:cs="Times New Roman"/>
        </w:rPr>
        <w:t xml:space="preserve"> to increase their involvement in research and the COE</w:t>
      </w:r>
      <w:r w:rsidRPr="00A023C8">
        <w:rPr>
          <w:rFonts w:ascii="Garamond" w:hAnsi="Garamond" w:cs="Times New Roman"/>
        </w:rPr>
        <w:t xml:space="preserve">. </w:t>
      </w:r>
      <w:r w:rsidR="0098540D">
        <w:rPr>
          <w:rFonts w:ascii="Garamond" w:hAnsi="Garamond" w:cs="Times New Roman"/>
        </w:rPr>
        <w:t xml:space="preserve">The JEDI office will assess the impact of these study halls and mentor-mentee matches on students’ grades </w:t>
      </w:r>
      <w:r w:rsidR="004F27EA">
        <w:rPr>
          <w:rFonts w:ascii="Garamond" w:hAnsi="Garamond" w:cs="Times New Roman"/>
        </w:rPr>
        <w:t xml:space="preserve">and engineering experiences </w:t>
      </w:r>
      <w:r w:rsidR="0098540D">
        <w:rPr>
          <w:rFonts w:ascii="Garamond" w:hAnsi="Garamond" w:cs="Times New Roman"/>
        </w:rPr>
        <w:t xml:space="preserve">within the COE. </w:t>
      </w:r>
    </w:p>
    <w:p w14:paraId="1E2366A5" w14:textId="2B77F4B9" w:rsidR="00A023C8" w:rsidRDefault="00A023C8" w:rsidP="0076016B">
      <w:pPr>
        <w:rPr>
          <w:rFonts w:ascii="Garamond" w:hAnsi="Garamond" w:cs="Times New Roman"/>
          <w:b/>
          <w:bCs/>
        </w:rPr>
      </w:pPr>
    </w:p>
    <w:p w14:paraId="43C007CF" w14:textId="514F01C4" w:rsidR="00A023C8" w:rsidRDefault="0076016B" w:rsidP="0076016B">
      <w:pPr>
        <w:jc w:val="center"/>
        <w:rPr>
          <w:rFonts w:ascii="Garamond" w:hAnsi="Garamond" w:cs="Times New Roman"/>
          <w:b/>
          <w:bCs/>
        </w:rPr>
      </w:pPr>
      <w:r>
        <w:rPr>
          <w:rFonts w:ascii="Garamond" w:hAnsi="Garamond" w:cs="Times New Roman"/>
          <w:b/>
          <w:bCs/>
          <w:noProof/>
        </w:rPr>
        <w:drawing>
          <wp:inline distT="0" distB="0" distL="0" distR="0" wp14:anchorId="525EABAD" wp14:editId="0DFCF09C">
            <wp:extent cx="6858000" cy="341122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4">
                      <a:extLst>
                        <a:ext uri="{28A0092B-C50C-407E-A947-70E740481C1C}">
                          <a14:useLocalDpi xmlns:a14="http://schemas.microsoft.com/office/drawing/2010/main" val="0"/>
                        </a:ext>
                      </a:extLst>
                    </a:blip>
                    <a:stretch>
                      <a:fillRect/>
                    </a:stretch>
                  </pic:blipFill>
                  <pic:spPr>
                    <a:xfrm>
                      <a:off x="0" y="0"/>
                      <a:ext cx="6858000" cy="3411220"/>
                    </a:xfrm>
                    <a:prstGeom prst="rect">
                      <a:avLst/>
                    </a:prstGeom>
                  </pic:spPr>
                </pic:pic>
              </a:graphicData>
            </a:graphic>
          </wp:inline>
        </w:drawing>
      </w:r>
    </w:p>
    <w:p w14:paraId="2A9ECF1D" w14:textId="3A235226" w:rsidR="00A023C8" w:rsidRDefault="0076016B" w:rsidP="00543C0E">
      <w:pPr>
        <w:jc w:val="center"/>
        <w:rPr>
          <w:rFonts w:ascii="Garamond" w:hAnsi="Garamond" w:cs="Times New Roman"/>
          <w:b/>
          <w:bCs/>
        </w:rPr>
      </w:pPr>
      <w:r>
        <w:rPr>
          <w:rFonts w:ascii="Garamond" w:hAnsi="Garamond" w:cs="Times New Roman"/>
          <w:b/>
          <w:bCs/>
          <w:noProof/>
        </w:rPr>
        <w:drawing>
          <wp:inline distT="0" distB="0" distL="0" distR="0" wp14:anchorId="781357E3" wp14:editId="358BDAA0">
            <wp:extent cx="6858000" cy="162369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5">
                      <a:extLst>
                        <a:ext uri="{28A0092B-C50C-407E-A947-70E740481C1C}">
                          <a14:useLocalDpi xmlns:a14="http://schemas.microsoft.com/office/drawing/2010/main" val="0"/>
                        </a:ext>
                      </a:extLst>
                    </a:blip>
                    <a:stretch>
                      <a:fillRect/>
                    </a:stretch>
                  </pic:blipFill>
                  <pic:spPr>
                    <a:xfrm>
                      <a:off x="0" y="0"/>
                      <a:ext cx="6858000" cy="1623695"/>
                    </a:xfrm>
                    <a:prstGeom prst="rect">
                      <a:avLst/>
                    </a:prstGeom>
                  </pic:spPr>
                </pic:pic>
              </a:graphicData>
            </a:graphic>
          </wp:inline>
        </w:drawing>
      </w:r>
    </w:p>
    <w:p w14:paraId="1F05C234" w14:textId="3AF80687" w:rsidR="00A023C8" w:rsidRDefault="00A023C8" w:rsidP="00543C0E">
      <w:pPr>
        <w:jc w:val="center"/>
        <w:rPr>
          <w:rFonts w:ascii="Garamond" w:hAnsi="Garamond" w:cs="Times New Roman"/>
          <w:b/>
          <w:bCs/>
        </w:rPr>
      </w:pPr>
    </w:p>
    <w:p w14:paraId="581F4760" w14:textId="6DCBA108" w:rsidR="00A023C8" w:rsidRDefault="00A023C8" w:rsidP="00543C0E">
      <w:pPr>
        <w:jc w:val="center"/>
        <w:rPr>
          <w:rFonts w:ascii="Garamond" w:hAnsi="Garamond" w:cs="Times New Roman"/>
          <w:b/>
          <w:bCs/>
        </w:rPr>
      </w:pPr>
    </w:p>
    <w:p w14:paraId="37ED9F07" w14:textId="31FA9168" w:rsidR="0076016B" w:rsidRDefault="0076016B" w:rsidP="00543C0E">
      <w:pPr>
        <w:jc w:val="center"/>
        <w:rPr>
          <w:rFonts w:ascii="Garamond" w:hAnsi="Garamond" w:cs="Times New Roman"/>
          <w:b/>
          <w:bCs/>
        </w:rPr>
      </w:pPr>
    </w:p>
    <w:p w14:paraId="74A90FA8" w14:textId="14CA87CF" w:rsidR="0076016B" w:rsidRDefault="0076016B" w:rsidP="00543C0E">
      <w:pPr>
        <w:jc w:val="center"/>
        <w:rPr>
          <w:rFonts w:ascii="Garamond" w:hAnsi="Garamond" w:cs="Times New Roman"/>
          <w:b/>
          <w:bCs/>
        </w:rPr>
      </w:pPr>
    </w:p>
    <w:p w14:paraId="38C8D9B4" w14:textId="0C54AF80" w:rsidR="0076016B" w:rsidRDefault="0076016B" w:rsidP="00543C0E">
      <w:pPr>
        <w:jc w:val="center"/>
        <w:rPr>
          <w:rFonts w:ascii="Garamond" w:hAnsi="Garamond" w:cs="Times New Roman"/>
          <w:b/>
          <w:bCs/>
        </w:rPr>
      </w:pPr>
    </w:p>
    <w:p w14:paraId="27DD8490" w14:textId="78335197" w:rsidR="0076016B" w:rsidRDefault="0076016B" w:rsidP="00543C0E">
      <w:pPr>
        <w:jc w:val="center"/>
        <w:rPr>
          <w:rFonts w:ascii="Garamond" w:hAnsi="Garamond" w:cs="Times New Roman"/>
          <w:b/>
          <w:bCs/>
        </w:rPr>
      </w:pPr>
    </w:p>
    <w:p w14:paraId="63CE006B" w14:textId="70F2FEBB" w:rsidR="0076016B" w:rsidRDefault="0076016B" w:rsidP="00543C0E">
      <w:pPr>
        <w:jc w:val="center"/>
        <w:rPr>
          <w:rFonts w:ascii="Garamond" w:hAnsi="Garamond" w:cs="Times New Roman"/>
          <w:b/>
          <w:bCs/>
        </w:rPr>
      </w:pPr>
    </w:p>
    <w:p w14:paraId="3523416C" w14:textId="24919EE2" w:rsidR="0076016B" w:rsidRDefault="0076016B" w:rsidP="00543C0E">
      <w:pPr>
        <w:jc w:val="center"/>
        <w:rPr>
          <w:rFonts w:ascii="Garamond" w:hAnsi="Garamond" w:cs="Times New Roman"/>
          <w:b/>
          <w:bCs/>
        </w:rPr>
      </w:pPr>
    </w:p>
    <w:p w14:paraId="0091434B" w14:textId="77777777" w:rsidR="0076016B" w:rsidRPr="00ED3959" w:rsidRDefault="0076016B" w:rsidP="00382C81">
      <w:pPr>
        <w:pStyle w:val="Heading3"/>
        <w:rPr>
          <w:rFonts w:ascii="Garamond" w:hAnsi="Garamond"/>
        </w:rPr>
      </w:pPr>
      <w:r w:rsidRPr="00ED3959">
        <w:rPr>
          <w:rFonts w:ascii="Garamond" w:hAnsi="Garamond"/>
        </w:rPr>
        <w:lastRenderedPageBreak/>
        <w:t xml:space="preserve">Target Area: Support Students of HM Identities in their Engineering Studies </w:t>
      </w:r>
    </w:p>
    <w:p w14:paraId="018904FE" w14:textId="77777777" w:rsidR="0076016B" w:rsidRDefault="0076016B" w:rsidP="00543C0E">
      <w:pPr>
        <w:jc w:val="center"/>
        <w:rPr>
          <w:rFonts w:ascii="Garamond" w:hAnsi="Garamond" w:cs="Times New Roman"/>
          <w:b/>
          <w:bCs/>
        </w:rPr>
      </w:pPr>
    </w:p>
    <w:p w14:paraId="11C6B0A2" w14:textId="28503125" w:rsidR="00A023C8" w:rsidRDefault="0076016B" w:rsidP="0076016B">
      <w:pPr>
        <w:jc w:val="center"/>
        <w:rPr>
          <w:rFonts w:ascii="Garamond" w:hAnsi="Garamond" w:cs="Times New Roman"/>
          <w:b/>
          <w:bCs/>
        </w:rPr>
      </w:pPr>
      <w:r>
        <w:rPr>
          <w:rFonts w:ascii="Garamond" w:hAnsi="Garamond" w:cs="Times New Roman"/>
          <w:b/>
          <w:bCs/>
          <w:noProof/>
        </w:rPr>
        <w:drawing>
          <wp:inline distT="0" distB="0" distL="0" distR="0" wp14:anchorId="1A693BFD" wp14:editId="35A80307">
            <wp:extent cx="6858000" cy="154368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6">
                      <a:extLst>
                        <a:ext uri="{28A0092B-C50C-407E-A947-70E740481C1C}">
                          <a14:useLocalDpi xmlns:a14="http://schemas.microsoft.com/office/drawing/2010/main" val="0"/>
                        </a:ext>
                      </a:extLst>
                    </a:blip>
                    <a:stretch>
                      <a:fillRect/>
                    </a:stretch>
                  </pic:blipFill>
                  <pic:spPr>
                    <a:xfrm>
                      <a:off x="0" y="0"/>
                      <a:ext cx="6858000" cy="1543685"/>
                    </a:xfrm>
                    <a:prstGeom prst="rect">
                      <a:avLst/>
                    </a:prstGeom>
                  </pic:spPr>
                </pic:pic>
              </a:graphicData>
            </a:graphic>
          </wp:inline>
        </w:drawing>
      </w:r>
    </w:p>
    <w:p w14:paraId="6A915ECE" w14:textId="65EEF334" w:rsidR="00A023C8" w:rsidRDefault="00A023C8" w:rsidP="00543C0E">
      <w:pPr>
        <w:jc w:val="center"/>
        <w:rPr>
          <w:rFonts w:ascii="Garamond" w:hAnsi="Garamond" w:cs="Times New Roman"/>
          <w:b/>
          <w:bCs/>
        </w:rPr>
      </w:pPr>
    </w:p>
    <w:p w14:paraId="1AF50116" w14:textId="5DE5ECB0" w:rsidR="00A023C8" w:rsidRDefault="0076016B" w:rsidP="00543C0E">
      <w:pPr>
        <w:jc w:val="center"/>
        <w:rPr>
          <w:rFonts w:ascii="Garamond" w:hAnsi="Garamond" w:cs="Times New Roman"/>
          <w:b/>
          <w:bCs/>
        </w:rPr>
      </w:pPr>
      <w:r>
        <w:rPr>
          <w:rFonts w:ascii="Garamond" w:hAnsi="Garamond" w:cs="Times New Roman"/>
          <w:b/>
          <w:bCs/>
          <w:noProof/>
        </w:rPr>
        <w:drawing>
          <wp:inline distT="0" distB="0" distL="0" distR="0" wp14:anchorId="58B60762" wp14:editId="1CCABAE1">
            <wp:extent cx="6858000" cy="1547495"/>
            <wp:effectExtent l="0" t="0" r="0" b="1905"/>
            <wp:docPr id="42" name="Picture 4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 email&#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6858000" cy="1547495"/>
                    </a:xfrm>
                    <a:prstGeom prst="rect">
                      <a:avLst/>
                    </a:prstGeom>
                  </pic:spPr>
                </pic:pic>
              </a:graphicData>
            </a:graphic>
          </wp:inline>
        </w:drawing>
      </w:r>
    </w:p>
    <w:p w14:paraId="1E13948A" w14:textId="7036380A" w:rsidR="00A023C8" w:rsidRDefault="00A023C8" w:rsidP="00543C0E">
      <w:pPr>
        <w:jc w:val="center"/>
        <w:rPr>
          <w:rFonts w:ascii="Garamond" w:hAnsi="Garamond" w:cs="Times New Roman"/>
          <w:b/>
          <w:bCs/>
        </w:rPr>
      </w:pPr>
    </w:p>
    <w:p w14:paraId="6B10C387" w14:textId="3CB944A4" w:rsidR="00A023C8" w:rsidRDefault="00A023C8" w:rsidP="00543C0E">
      <w:pPr>
        <w:jc w:val="center"/>
        <w:rPr>
          <w:rFonts w:ascii="Garamond" w:hAnsi="Garamond" w:cs="Times New Roman"/>
          <w:b/>
          <w:bCs/>
        </w:rPr>
      </w:pPr>
    </w:p>
    <w:p w14:paraId="2A8B1D13" w14:textId="35E71F0B" w:rsidR="00D273FF" w:rsidRDefault="00D273FF" w:rsidP="00543C0E">
      <w:pPr>
        <w:jc w:val="center"/>
        <w:rPr>
          <w:rFonts w:ascii="Garamond" w:hAnsi="Garamond" w:cs="Times New Roman"/>
          <w:b/>
          <w:bCs/>
        </w:rPr>
      </w:pPr>
    </w:p>
    <w:p w14:paraId="7E9ECB39" w14:textId="77777777" w:rsidR="00D273FF" w:rsidRDefault="00D273FF" w:rsidP="00543C0E">
      <w:pPr>
        <w:jc w:val="center"/>
        <w:rPr>
          <w:rFonts w:ascii="Garamond" w:hAnsi="Garamond" w:cs="Times New Roman"/>
          <w:b/>
          <w:bCs/>
        </w:rPr>
      </w:pPr>
    </w:p>
    <w:p w14:paraId="4F86E99A" w14:textId="05BC9BC8" w:rsidR="00A023C8" w:rsidRDefault="00A023C8" w:rsidP="00543C0E">
      <w:pPr>
        <w:jc w:val="center"/>
        <w:rPr>
          <w:rFonts w:ascii="Garamond" w:hAnsi="Garamond" w:cs="Times New Roman"/>
          <w:b/>
          <w:bCs/>
        </w:rPr>
      </w:pPr>
    </w:p>
    <w:p w14:paraId="2FB0EB2C" w14:textId="313AD492" w:rsidR="00A023C8" w:rsidRDefault="00A023C8" w:rsidP="00543C0E">
      <w:pPr>
        <w:jc w:val="center"/>
        <w:rPr>
          <w:rFonts w:ascii="Garamond" w:hAnsi="Garamond" w:cs="Times New Roman"/>
          <w:b/>
          <w:bCs/>
        </w:rPr>
      </w:pPr>
    </w:p>
    <w:p w14:paraId="38F9B9DC" w14:textId="5F5BF813" w:rsidR="00A023C8" w:rsidRDefault="00A023C8" w:rsidP="00543C0E">
      <w:pPr>
        <w:jc w:val="center"/>
        <w:rPr>
          <w:rFonts w:ascii="Garamond" w:hAnsi="Garamond" w:cs="Times New Roman"/>
          <w:b/>
          <w:bCs/>
        </w:rPr>
      </w:pPr>
    </w:p>
    <w:p w14:paraId="6648D1DC" w14:textId="12A7C06A" w:rsidR="00A023C8" w:rsidRDefault="00A023C8" w:rsidP="00543C0E">
      <w:pPr>
        <w:jc w:val="center"/>
        <w:rPr>
          <w:rFonts w:ascii="Garamond" w:hAnsi="Garamond" w:cs="Times New Roman"/>
          <w:b/>
          <w:bCs/>
        </w:rPr>
      </w:pPr>
    </w:p>
    <w:p w14:paraId="2C9DD149" w14:textId="77777777" w:rsidR="0076016B" w:rsidRDefault="0076016B" w:rsidP="00A023C8">
      <w:pPr>
        <w:rPr>
          <w:rFonts w:ascii="Garamond" w:hAnsi="Garamond" w:cs="Times New Roman"/>
          <w:b/>
          <w:bCs/>
        </w:rPr>
      </w:pPr>
    </w:p>
    <w:p w14:paraId="74DA1720" w14:textId="77777777" w:rsidR="0076016B" w:rsidRDefault="0076016B" w:rsidP="00A023C8">
      <w:pPr>
        <w:rPr>
          <w:rFonts w:ascii="Garamond" w:hAnsi="Garamond" w:cs="Times New Roman"/>
          <w:b/>
          <w:bCs/>
        </w:rPr>
      </w:pPr>
    </w:p>
    <w:p w14:paraId="7F1C2ED9" w14:textId="77777777" w:rsidR="0076016B" w:rsidRDefault="0076016B" w:rsidP="00A023C8">
      <w:pPr>
        <w:rPr>
          <w:rFonts w:ascii="Garamond" w:hAnsi="Garamond" w:cs="Times New Roman"/>
          <w:b/>
          <w:bCs/>
        </w:rPr>
      </w:pPr>
    </w:p>
    <w:p w14:paraId="26D677C3" w14:textId="77777777" w:rsidR="0076016B" w:rsidRDefault="0076016B" w:rsidP="00A023C8">
      <w:pPr>
        <w:rPr>
          <w:rFonts w:ascii="Garamond" w:hAnsi="Garamond" w:cs="Times New Roman"/>
          <w:b/>
          <w:bCs/>
        </w:rPr>
      </w:pPr>
    </w:p>
    <w:p w14:paraId="54A7A5E6" w14:textId="77777777" w:rsidR="0076016B" w:rsidRDefault="0076016B" w:rsidP="00A023C8">
      <w:pPr>
        <w:rPr>
          <w:rFonts w:ascii="Garamond" w:hAnsi="Garamond" w:cs="Times New Roman"/>
          <w:b/>
          <w:bCs/>
        </w:rPr>
      </w:pPr>
    </w:p>
    <w:p w14:paraId="5C7E436D" w14:textId="77777777" w:rsidR="0076016B" w:rsidRDefault="0076016B" w:rsidP="00A023C8">
      <w:pPr>
        <w:rPr>
          <w:rFonts w:ascii="Garamond" w:hAnsi="Garamond" w:cs="Times New Roman"/>
          <w:b/>
          <w:bCs/>
        </w:rPr>
      </w:pPr>
    </w:p>
    <w:p w14:paraId="1F2872E5" w14:textId="77777777" w:rsidR="0076016B" w:rsidRDefault="0076016B" w:rsidP="00A023C8">
      <w:pPr>
        <w:rPr>
          <w:rFonts w:ascii="Garamond" w:hAnsi="Garamond" w:cs="Times New Roman"/>
          <w:b/>
          <w:bCs/>
        </w:rPr>
      </w:pPr>
    </w:p>
    <w:p w14:paraId="57A45D72" w14:textId="77777777" w:rsidR="0076016B" w:rsidRDefault="0076016B" w:rsidP="00A023C8">
      <w:pPr>
        <w:rPr>
          <w:rFonts w:ascii="Garamond" w:hAnsi="Garamond" w:cs="Times New Roman"/>
          <w:b/>
          <w:bCs/>
        </w:rPr>
      </w:pPr>
    </w:p>
    <w:p w14:paraId="7470CCE6" w14:textId="77777777" w:rsidR="0076016B" w:rsidRDefault="0076016B" w:rsidP="00A023C8">
      <w:pPr>
        <w:rPr>
          <w:rFonts w:ascii="Garamond" w:hAnsi="Garamond" w:cs="Times New Roman"/>
          <w:b/>
          <w:bCs/>
        </w:rPr>
      </w:pPr>
    </w:p>
    <w:p w14:paraId="6EAB864E" w14:textId="77777777" w:rsidR="0076016B" w:rsidRDefault="0076016B" w:rsidP="00A023C8">
      <w:pPr>
        <w:rPr>
          <w:rFonts w:ascii="Garamond" w:hAnsi="Garamond" w:cs="Times New Roman"/>
          <w:b/>
          <w:bCs/>
        </w:rPr>
      </w:pPr>
    </w:p>
    <w:p w14:paraId="1E54FFFD" w14:textId="77777777" w:rsidR="0076016B" w:rsidRDefault="0076016B" w:rsidP="00A023C8">
      <w:pPr>
        <w:rPr>
          <w:rFonts w:ascii="Garamond" w:hAnsi="Garamond" w:cs="Times New Roman"/>
          <w:b/>
          <w:bCs/>
        </w:rPr>
      </w:pPr>
    </w:p>
    <w:p w14:paraId="52AEFD6B" w14:textId="77777777" w:rsidR="0076016B" w:rsidRDefault="0076016B" w:rsidP="00A023C8">
      <w:pPr>
        <w:rPr>
          <w:rFonts w:ascii="Garamond" w:hAnsi="Garamond" w:cs="Times New Roman"/>
          <w:b/>
          <w:bCs/>
        </w:rPr>
      </w:pPr>
    </w:p>
    <w:p w14:paraId="2042958E" w14:textId="77777777" w:rsidR="0076016B" w:rsidRDefault="0076016B" w:rsidP="00A023C8">
      <w:pPr>
        <w:rPr>
          <w:rFonts w:ascii="Garamond" w:hAnsi="Garamond" w:cs="Times New Roman"/>
          <w:b/>
          <w:bCs/>
        </w:rPr>
      </w:pPr>
    </w:p>
    <w:p w14:paraId="2B21EA44" w14:textId="77777777" w:rsidR="0076016B" w:rsidRDefault="0076016B" w:rsidP="00A023C8">
      <w:pPr>
        <w:rPr>
          <w:rFonts w:ascii="Garamond" w:hAnsi="Garamond" w:cs="Times New Roman"/>
          <w:b/>
          <w:bCs/>
        </w:rPr>
      </w:pPr>
    </w:p>
    <w:p w14:paraId="5B9B5F73" w14:textId="77777777" w:rsidR="0076016B" w:rsidRDefault="0076016B" w:rsidP="00A023C8">
      <w:pPr>
        <w:rPr>
          <w:rFonts w:ascii="Garamond" w:hAnsi="Garamond" w:cs="Times New Roman"/>
          <w:b/>
          <w:bCs/>
        </w:rPr>
      </w:pPr>
    </w:p>
    <w:p w14:paraId="7386A692" w14:textId="77777777" w:rsidR="0076016B" w:rsidRDefault="0076016B" w:rsidP="00A023C8">
      <w:pPr>
        <w:rPr>
          <w:rFonts w:ascii="Garamond" w:hAnsi="Garamond" w:cs="Times New Roman"/>
          <w:b/>
          <w:bCs/>
        </w:rPr>
      </w:pPr>
    </w:p>
    <w:p w14:paraId="19BF02AC" w14:textId="77777777" w:rsidR="0076016B" w:rsidRDefault="0076016B" w:rsidP="00A023C8">
      <w:pPr>
        <w:rPr>
          <w:rFonts w:ascii="Garamond" w:hAnsi="Garamond" w:cs="Times New Roman"/>
          <w:b/>
          <w:bCs/>
        </w:rPr>
      </w:pPr>
    </w:p>
    <w:p w14:paraId="36054CD5" w14:textId="77777777" w:rsidR="003C08BD" w:rsidRDefault="003C08BD" w:rsidP="00A023C8">
      <w:pPr>
        <w:rPr>
          <w:rFonts w:ascii="Garamond" w:hAnsi="Garamond" w:cs="Times New Roman"/>
          <w:b/>
          <w:bCs/>
        </w:rPr>
      </w:pPr>
    </w:p>
    <w:p w14:paraId="3C083CDC" w14:textId="4B41CA93" w:rsidR="00A023C8" w:rsidRPr="00ED3959" w:rsidRDefault="00A023C8" w:rsidP="00382C81">
      <w:pPr>
        <w:pStyle w:val="Heading3"/>
        <w:rPr>
          <w:rFonts w:ascii="Garamond" w:hAnsi="Garamond"/>
        </w:rPr>
      </w:pPr>
      <w:r w:rsidRPr="00ED3959">
        <w:rPr>
          <w:rFonts w:ascii="Garamond" w:hAnsi="Garamond"/>
        </w:rPr>
        <w:lastRenderedPageBreak/>
        <w:t xml:space="preserve">Target Area: Provide Educational Training to Students in the Values of JEDI </w:t>
      </w:r>
    </w:p>
    <w:p w14:paraId="7F4E5AC0" w14:textId="77777777" w:rsidR="0098540D" w:rsidRDefault="0098540D" w:rsidP="00A023C8">
      <w:pPr>
        <w:rPr>
          <w:rFonts w:ascii="Garamond" w:hAnsi="Garamond" w:cs="Times New Roman"/>
          <w:b/>
          <w:bCs/>
        </w:rPr>
      </w:pPr>
    </w:p>
    <w:p w14:paraId="583D4CA0" w14:textId="24751818" w:rsidR="00A023C8" w:rsidRPr="003C08BD" w:rsidRDefault="00A023C8" w:rsidP="003C08BD">
      <w:pPr>
        <w:rPr>
          <w:rFonts w:ascii="Garamond" w:hAnsi="Garamond" w:cs="Times New Roman"/>
        </w:rPr>
      </w:pPr>
      <w:r>
        <w:rPr>
          <w:rFonts w:ascii="Garamond" w:hAnsi="Garamond" w:cs="Times New Roman"/>
        </w:rPr>
        <w:tab/>
        <w:t xml:space="preserve">There is a need to provide engineering students with education and training in the values and principles of JEDI. Thus, the COE will work with the larger University of Arkansas campus to identify classes students within the COE can take focused on JEDI principles. Additionally, the COE will work to develop a minor within </w:t>
      </w:r>
      <w:r w:rsidR="00D273FF">
        <w:rPr>
          <w:rFonts w:ascii="Garamond" w:hAnsi="Garamond" w:cs="Times New Roman"/>
        </w:rPr>
        <w:t xml:space="preserve">engineering focused on </w:t>
      </w:r>
      <w:r>
        <w:rPr>
          <w:rFonts w:ascii="Garamond" w:hAnsi="Garamond" w:cs="Times New Roman"/>
        </w:rPr>
        <w:t xml:space="preserve">JEDI that students can complete. </w:t>
      </w:r>
      <w:r w:rsidR="0098540D">
        <w:rPr>
          <w:rFonts w:ascii="Garamond" w:hAnsi="Garamond" w:cs="Times New Roman"/>
        </w:rPr>
        <w:t xml:space="preserve">The COE will assess the impact of taking courses outside the COE and attending the minor program on students’ understanding of JEDI and how they can include these principles in their engineering projects and studies. </w:t>
      </w:r>
    </w:p>
    <w:p w14:paraId="18423023" w14:textId="623CE789" w:rsidR="00BB0D93" w:rsidRDefault="00BB0D93" w:rsidP="00543C0E">
      <w:pPr>
        <w:jc w:val="center"/>
        <w:rPr>
          <w:rFonts w:ascii="Garamond" w:hAnsi="Garamond" w:cs="Times New Roman"/>
          <w:b/>
          <w:bCs/>
        </w:rPr>
      </w:pPr>
    </w:p>
    <w:p w14:paraId="1B7E4C88" w14:textId="49BBD9E9" w:rsidR="00BB0D93" w:rsidRDefault="003C08BD" w:rsidP="003C08BD">
      <w:pPr>
        <w:jc w:val="center"/>
        <w:rPr>
          <w:rFonts w:ascii="Garamond" w:hAnsi="Garamond" w:cs="Times New Roman"/>
          <w:b/>
          <w:bCs/>
        </w:rPr>
      </w:pPr>
      <w:r>
        <w:rPr>
          <w:rFonts w:ascii="Garamond" w:hAnsi="Garamond" w:cs="Times New Roman"/>
          <w:b/>
          <w:bCs/>
          <w:noProof/>
        </w:rPr>
        <w:drawing>
          <wp:inline distT="0" distB="0" distL="0" distR="0" wp14:anchorId="7E9EDD2C" wp14:editId="477667B3">
            <wp:extent cx="6858000" cy="3525520"/>
            <wp:effectExtent l="0" t="0" r="0" b="5080"/>
            <wp:docPr id="43" name="Picture 4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6858000" cy="3525520"/>
                    </a:xfrm>
                    <a:prstGeom prst="rect">
                      <a:avLst/>
                    </a:prstGeom>
                  </pic:spPr>
                </pic:pic>
              </a:graphicData>
            </a:graphic>
          </wp:inline>
        </w:drawing>
      </w:r>
    </w:p>
    <w:p w14:paraId="3A16B8DB" w14:textId="14BE8F50" w:rsidR="003C08BD" w:rsidRDefault="003C08BD" w:rsidP="003C08BD">
      <w:pPr>
        <w:jc w:val="center"/>
        <w:rPr>
          <w:rFonts w:ascii="Garamond" w:hAnsi="Garamond" w:cs="Times New Roman"/>
          <w:b/>
          <w:bCs/>
        </w:rPr>
      </w:pPr>
      <w:r>
        <w:rPr>
          <w:rFonts w:ascii="Garamond" w:hAnsi="Garamond" w:cs="Times New Roman"/>
          <w:b/>
          <w:bCs/>
          <w:noProof/>
        </w:rPr>
        <w:drawing>
          <wp:inline distT="0" distB="0" distL="0" distR="0" wp14:anchorId="0B60DE40" wp14:editId="48143180">
            <wp:extent cx="6858000" cy="1341755"/>
            <wp:effectExtent l="0" t="0" r="0" b="4445"/>
            <wp:docPr id="44" name="Picture 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6858000" cy="1341755"/>
                    </a:xfrm>
                    <a:prstGeom prst="rect">
                      <a:avLst/>
                    </a:prstGeom>
                  </pic:spPr>
                </pic:pic>
              </a:graphicData>
            </a:graphic>
          </wp:inline>
        </w:drawing>
      </w:r>
    </w:p>
    <w:p w14:paraId="7475E7BB" w14:textId="7836CD3B" w:rsidR="00BB0D93" w:rsidRDefault="003C08BD" w:rsidP="00543C0E">
      <w:pPr>
        <w:jc w:val="center"/>
        <w:rPr>
          <w:rFonts w:ascii="Garamond" w:hAnsi="Garamond" w:cs="Times New Roman"/>
          <w:b/>
          <w:bCs/>
        </w:rPr>
      </w:pPr>
      <w:r>
        <w:rPr>
          <w:rFonts w:ascii="Garamond" w:hAnsi="Garamond" w:cs="Times New Roman"/>
          <w:b/>
          <w:bCs/>
          <w:noProof/>
        </w:rPr>
        <w:drawing>
          <wp:inline distT="0" distB="0" distL="0" distR="0" wp14:anchorId="696C4BD7" wp14:editId="4F2FF11A">
            <wp:extent cx="6858000" cy="1404620"/>
            <wp:effectExtent l="0" t="0" r="0" b="5080"/>
            <wp:docPr id="45" name="Picture 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6858000" cy="1404620"/>
                    </a:xfrm>
                    <a:prstGeom prst="rect">
                      <a:avLst/>
                    </a:prstGeom>
                  </pic:spPr>
                </pic:pic>
              </a:graphicData>
            </a:graphic>
          </wp:inline>
        </w:drawing>
      </w:r>
    </w:p>
    <w:p w14:paraId="6650AE25" w14:textId="77777777" w:rsidR="00BB0D93" w:rsidRDefault="00BB0D93" w:rsidP="00543C0E">
      <w:pPr>
        <w:jc w:val="center"/>
        <w:rPr>
          <w:rFonts w:ascii="Garamond" w:hAnsi="Garamond" w:cs="Times New Roman"/>
          <w:b/>
          <w:bCs/>
        </w:rPr>
      </w:pPr>
    </w:p>
    <w:p w14:paraId="66D76531" w14:textId="77777777" w:rsidR="00BB0D93" w:rsidRDefault="00BB0D93" w:rsidP="00543C0E">
      <w:pPr>
        <w:jc w:val="center"/>
        <w:rPr>
          <w:rFonts w:ascii="Garamond" w:hAnsi="Garamond" w:cs="Times New Roman"/>
          <w:b/>
          <w:bCs/>
        </w:rPr>
      </w:pPr>
    </w:p>
    <w:p w14:paraId="046162A5" w14:textId="77777777" w:rsidR="003C08BD" w:rsidRPr="00ED3959" w:rsidRDefault="003C08BD" w:rsidP="00382C81">
      <w:pPr>
        <w:pStyle w:val="Heading3"/>
        <w:rPr>
          <w:rFonts w:ascii="Garamond" w:hAnsi="Garamond"/>
        </w:rPr>
      </w:pPr>
      <w:r w:rsidRPr="00ED3959">
        <w:rPr>
          <w:rFonts w:ascii="Garamond" w:hAnsi="Garamond"/>
        </w:rPr>
        <w:lastRenderedPageBreak/>
        <w:t xml:space="preserve">Target Area: Provide Educational Training to Students in the Values of JEDI </w:t>
      </w:r>
    </w:p>
    <w:p w14:paraId="14A0AF04" w14:textId="77777777" w:rsidR="00BB0D93" w:rsidRDefault="00BB0D93" w:rsidP="00543C0E">
      <w:pPr>
        <w:jc w:val="center"/>
        <w:rPr>
          <w:rFonts w:ascii="Garamond" w:hAnsi="Garamond" w:cs="Times New Roman"/>
          <w:b/>
          <w:bCs/>
        </w:rPr>
      </w:pPr>
    </w:p>
    <w:p w14:paraId="4C36844E" w14:textId="4BB6C3F2" w:rsidR="00BB0D93" w:rsidRDefault="003C08BD" w:rsidP="00543C0E">
      <w:pPr>
        <w:jc w:val="center"/>
        <w:rPr>
          <w:rFonts w:ascii="Garamond" w:hAnsi="Garamond" w:cs="Times New Roman"/>
          <w:b/>
          <w:bCs/>
        </w:rPr>
      </w:pPr>
      <w:r>
        <w:rPr>
          <w:rFonts w:ascii="Garamond" w:hAnsi="Garamond" w:cs="Times New Roman"/>
          <w:b/>
          <w:bCs/>
          <w:noProof/>
        </w:rPr>
        <w:drawing>
          <wp:inline distT="0" distB="0" distL="0" distR="0" wp14:anchorId="3D87FC9F" wp14:editId="626BB0A9">
            <wp:extent cx="6858000" cy="1387475"/>
            <wp:effectExtent l="0" t="0" r="0" b="0"/>
            <wp:docPr id="46" name="Picture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6858000" cy="1387475"/>
                    </a:xfrm>
                    <a:prstGeom prst="rect">
                      <a:avLst/>
                    </a:prstGeom>
                  </pic:spPr>
                </pic:pic>
              </a:graphicData>
            </a:graphic>
          </wp:inline>
        </w:drawing>
      </w:r>
    </w:p>
    <w:p w14:paraId="2B64C2E1" w14:textId="77777777" w:rsidR="00BB0D93" w:rsidRDefault="00BB0D93" w:rsidP="00543C0E">
      <w:pPr>
        <w:jc w:val="center"/>
        <w:rPr>
          <w:rFonts w:ascii="Garamond" w:hAnsi="Garamond" w:cs="Times New Roman"/>
          <w:b/>
          <w:bCs/>
        </w:rPr>
      </w:pPr>
    </w:p>
    <w:p w14:paraId="186E387E" w14:textId="77777777" w:rsidR="00BB0D93" w:rsidRDefault="00BB0D93" w:rsidP="00543C0E">
      <w:pPr>
        <w:jc w:val="center"/>
        <w:rPr>
          <w:rFonts w:ascii="Garamond" w:hAnsi="Garamond" w:cs="Times New Roman"/>
          <w:b/>
          <w:bCs/>
        </w:rPr>
      </w:pPr>
    </w:p>
    <w:p w14:paraId="7BD47ED1" w14:textId="77777777" w:rsidR="00BB0D93" w:rsidRDefault="00BB0D93" w:rsidP="00543C0E">
      <w:pPr>
        <w:jc w:val="center"/>
        <w:rPr>
          <w:rFonts w:ascii="Garamond" w:hAnsi="Garamond" w:cs="Times New Roman"/>
          <w:b/>
          <w:bCs/>
        </w:rPr>
      </w:pPr>
    </w:p>
    <w:p w14:paraId="27D062CB" w14:textId="77777777" w:rsidR="00BB0D93" w:rsidRDefault="00BB0D93" w:rsidP="00543C0E">
      <w:pPr>
        <w:jc w:val="center"/>
        <w:rPr>
          <w:rFonts w:ascii="Garamond" w:hAnsi="Garamond" w:cs="Times New Roman"/>
          <w:b/>
          <w:bCs/>
        </w:rPr>
      </w:pPr>
    </w:p>
    <w:p w14:paraId="1CD448E7" w14:textId="5CBC0CCE" w:rsidR="00BB0D93" w:rsidRDefault="00BB0D93" w:rsidP="00543C0E">
      <w:pPr>
        <w:jc w:val="center"/>
        <w:rPr>
          <w:rFonts w:ascii="Garamond" w:hAnsi="Garamond" w:cs="Times New Roman"/>
          <w:b/>
          <w:bCs/>
        </w:rPr>
      </w:pPr>
    </w:p>
    <w:p w14:paraId="3544198C" w14:textId="1094DA1E" w:rsidR="00E342AF" w:rsidRDefault="00E342AF" w:rsidP="00543C0E">
      <w:pPr>
        <w:jc w:val="center"/>
        <w:rPr>
          <w:rFonts w:ascii="Garamond" w:hAnsi="Garamond" w:cs="Times New Roman"/>
          <w:b/>
          <w:bCs/>
        </w:rPr>
      </w:pPr>
    </w:p>
    <w:p w14:paraId="3980649A" w14:textId="0DA0282A" w:rsidR="00E342AF" w:rsidRDefault="00E342AF" w:rsidP="00543C0E">
      <w:pPr>
        <w:jc w:val="center"/>
        <w:rPr>
          <w:rFonts w:ascii="Garamond" w:hAnsi="Garamond" w:cs="Times New Roman"/>
          <w:b/>
          <w:bCs/>
        </w:rPr>
      </w:pPr>
    </w:p>
    <w:p w14:paraId="543179EB" w14:textId="091F2216" w:rsidR="00E342AF" w:rsidRDefault="00E342AF" w:rsidP="00543C0E">
      <w:pPr>
        <w:jc w:val="center"/>
        <w:rPr>
          <w:rFonts w:ascii="Garamond" w:hAnsi="Garamond" w:cs="Times New Roman"/>
          <w:b/>
          <w:bCs/>
        </w:rPr>
      </w:pPr>
    </w:p>
    <w:p w14:paraId="0A6B672F" w14:textId="55622A99" w:rsidR="00E342AF" w:rsidRDefault="00E342AF" w:rsidP="00543C0E">
      <w:pPr>
        <w:jc w:val="center"/>
        <w:rPr>
          <w:rFonts w:ascii="Garamond" w:hAnsi="Garamond" w:cs="Times New Roman"/>
          <w:b/>
          <w:bCs/>
        </w:rPr>
      </w:pPr>
    </w:p>
    <w:p w14:paraId="32091616" w14:textId="21A1100D" w:rsidR="00E342AF" w:rsidRDefault="00E342AF" w:rsidP="00543C0E">
      <w:pPr>
        <w:jc w:val="center"/>
        <w:rPr>
          <w:rFonts w:ascii="Garamond" w:hAnsi="Garamond" w:cs="Times New Roman"/>
          <w:b/>
          <w:bCs/>
        </w:rPr>
      </w:pPr>
    </w:p>
    <w:p w14:paraId="3AF19632" w14:textId="611BBCFA" w:rsidR="00E342AF" w:rsidRDefault="00E342AF" w:rsidP="00543C0E">
      <w:pPr>
        <w:jc w:val="center"/>
        <w:rPr>
          <w:rFonts w:ascii="Garamond" w:hAnsi="Garamond" w:cs="Times New Roman"/>
          <w:b/>
          <w:bCs/>
        </w:rPr>
      </w:pPr>
    </w:p>
    <w:p w14:paraId="7B1215C3" w14:textId="77777777" w:rsidR="003C08BD" w:rsidRDefault="003C08BD" w:rsidP="00E342AF">
      <w:pPr>
        <w:rPr>
          <w:rFonts w:ascii="Garamond" w:hAnsi="Garamond" w:cs="Times New Roman"/>
          <w:b/>
          <w:bCs/>
        </w:rPr>
      </w:pPr>
    </w:p>
    <w:p w14:paraId="62E23180" w14:textId="77777777" w:rsidR="003C08BD" w:rsidRDefault="003C08BD" w:rsidP="00E342AF">
      <w:pPr>
        <w:rPr>
          <w:rFonts w:ascii="Garamond" w:hAnsi="Garamond" w:cs="Times New Roman"/>
          <w:b/>
          <w:bCs/>
        </w:rPr>
      </w:pPr>
    </w:p>
    <w:p w14:paraId="6B3E9368" w14:textId="77777777" w:rsidR="003C08BD" w:rsidRDefault="003C08BD" w:rsidP="00E342AF">
      <w:pPr>
        <w:rPr>
          <w:rFonts w:ascii="Garamond" w:hAnsi="Garamond" w:cs="Times New Roman"/>
          <w:b/>
          <w:bCs/>
        </w:rPr>
      </w:pPr>
    </w:p>
    <w:p w14:paraId="469A5E73" w14:textId="77777777" w:rsidR="003C08BD" w:rsidRDefault="003C08BD" w:rsidP="00E342AF">
      <w:pPr>
        <w:rPr>
          <w:rFonts w:ascii="Garamond" w:hAnsi="Garamond" w:cs="Times New Roman"/>
          <w:b/>
          <w:bCs/>
        </w:rPr>
      </w:pPr>
    </w:p>
    <w:p w14:paraId="73AD5ADF" w14:textId="77777777" w:rsidR="003C08BD" w:rsidRDefault="003C08BD" w:rsidP="00E342AF">
      <w:pPr>
        <w:rPr>
          <w:rFonts w:ascii="Garamond" w:hAnsi="Garamond" w:cs="Times New Roman"/>
          <w:b/>
          <w:bCs/>
        </w:rPr>
      </w:pPr>
    </w:p>
    <w:p w14:paraId="5136D1C3" w14:textId="77777777" w:rsidR="003C08BD" w:rsidRDefault="003C08BD" w:rsidP="00E342AF">
      <w:pPr>
        <w:rPr>
          <w:rFonts w:ascii="Garamond" w:hAnsi="Garamond" w:cs="Times New Roman"/>
          <w:b/>
          <w:bCs/>
        </w:rPr>
      </w:pPr>
    </w:p>
    <w:p w14:paraId="63EE2252" w14:textId="77777777" w:rsidR="003C08BD" w:rsidRDefault="003C08BD" w:rsidP="00E342AF">
      <w:pPr>
        <w:rPr>
          <w:rFonts w:ascii="Garamond" w:hAnsi="Garamond" w:cs="Times New Roman"/>
          <w:b/>
          <w:bCs/>
        </w:rPr>
      </w:pPr>
    </w:p>
    <w:p w14:paraId="53AAA2B7" w14:textId="77777777" w:rsidR="003C08BD" w:rsidRDefault="003C08BD" w:rsidP="00E342AF">
      <w:pPr>
        <w:rPr>
          <w:rFonts w:ascii="Garamond" w:hAnsi="Garamond" w:cs="Times New Roman"/>
          <w:b/>
          <w:bCs/>
        </w:rPr>
      </w:pPr>
    </w:p>
    <w:p w14:paraId="7FA2AE10" w14:textId="77777777" w:rsidR="003C08BD" w:rsidRDefault="003C08BD" w:rsidP="00E342AF">
      <w:pPr>
        <w:rPr>
          <w:rFonts w:ascii="Garamond" w:hAnsi="Garamond" w:cs="Times New Roman"/>
          <w:b/>
          <w:bCs/>
        </w:rPr>
      </w:pPr>
    </w:p>
    <w:p w14:paraId="5D9AE45F" w14:textId="77777777" w:rsidR="003C08BD" w:rsidRDefault="003C08BD" w:rsidP="00E342AF">
      <w:pPr>
        <w:rPr>
          <w:rFonts w:ascii="Garamond" w:hAnsi="Garamond" w:cs="Times New Roman"/>
          <w:b/>
          <w:bCs/>
        </w:rPr>
      </w:pPr>
    </w:p>
    <w:p w14:paraId="7084D514" w14:textId="77777777" w:rsidR="003C08BD" w:rsidRDefault="003C08BD" w:rsidP="00E342AF">
      <w:pPr>
        <w:rPr>
          <w:rFonts w:ascii="Garamond" w:hAnsi="Garamond" w:cs="Times New Roman"/>
          <w:b/>
          <w:bCs/>
        </w:rPr>
      </w:pPr>
    </w:p>
    <w:p w14:paraId="206F3A25" w14:textId="77777777" w:rsidR="003C08BD" w:rsidRDefault="003C08BD" w:rsidP="00E342AF">
      <w:pPr>
        <w:rPr>
          <w:rFonts w:ascii="Garamond" w:hAnsi="Garamond" w:cs="Times New Roman"/>
          <w:b/>
          <w:bCs/>
        </w:rPr>
      </w:pPr>
    </w:p>
    <w:p w14:paraId="02AF2797" w14:textId="77777777" w:rsidR="003C08BD" w:rsidRDefault="003C08BD" w:rsidP="00E342AF">
      <w:pPr>
        <w:rPr>
          <w:rFonts w:ascii="Garamond" w:hAnsi="Garamond" w:cs="Times New Roman"/>
          <w:b/>
          <w:bCs/>
        </w:rPr>
      </w:pPr>
    </w:p>
    <w:p w14:paraId="36C3B391" w14:textId="77777777" w:rsidR="003C08BD" w:rsidRDefault="003C08BD" w:rsidP="00E342AF">
      <w:pPr>
        <w:rPr>
          <w:rFonts w:ascii="Garamond" w:hAnsi="Garamond" w:cs="Times New Roman"/>
          <w:b/>
          <w:bCs/>
        </w:rPr>
      </w:pPr>
    </w:p>
    <w:p w14:paraId="1F8B333B" w14:textId="77777777" w:rsidR="003C08BD" w:rsidRDefault="003C08BD" w:rsidP="00E342AF">
      <w:pPr>
        <w:rPr>
          <w:rFonts w:ascii="Garamond" w:hAnsi="Garamond" w:cs="Times New Roman"/>
          <w:b/>
          <w:bCs/>
        </w:rPr>
      </w:pPr>
    </w:p>
    <w:p w14:paraId="3F05B48D" w14:textId="77777777" w:rsidR="003C08BD" w:rsidRDefault="003C08BD" w:rsidP="00E342AF">
      <w:pPr>
        <w:rPr>
          <w:rFonts w:ascii="Garamond" w:hAnsi="Garamond" w:cs="Times New Roman"/>
          <w:b/>
          <w:bCs/>
        </w:rPr>
      </w:pPr>
    </w:p>
    <w:p w14:paraId="7FF36FE0" w14:textId="77777777" w:rsidR="003C08BD" w:rsidRDefault="003C08BD" w:rsidP="00E342AF">
      <w:pPr>
        <w:rPr>
          <w:rFonts w:ascii="Garamond" w:hAnsi="Garamond" w:cs="Times New Roman"/>
          <w:b/>
          <w:bCs/>
        </w:rPr>
      </w:pPr>
    </w:p>
    <w:p w14:paraId="65B1479D" w14:textId="77777777" w:rsidR="003C08BD" w:rsidRDefault="003C08BD" w:rsidP="00E342AF">
      <w:pPr>
        <w:rPr>
          <w:rFonts w:ascii="Garamond" w:hAnsi="Garamond" w:cs="Times New Roman"/>
          <w:b/>
          <w:bCs/>
        </w:rPr>
      </w:pPr>
    </w:p>
    <w:p w14:paraId="11E78F0A" w14:textId="77777777" w:rsidR="003C08BD" w:rsidRDefault="003C08BD" w:rsidP="00E342AF">
      <w:pPr>
        <w:rPr>
          <w:rFonts w:ascii="Garamond" w:hAnsi="Garamond" w:cs="Times New Roman"/>
          <w:b/>
          <w:bCs/>
        </w:rPr>
      </w:pPr>
    </w:p>
    <w:p w14:paraId="405024C8" w14:textId="77777777" w:rsidR="003C08BD" w:rsidRDefault="003C08BD" w:rsidP="00E342AF">
      <w:pPr>
        <w:rPr>
          <w:rFonts w:ascii="Garamond" w:hAnsi="Garamond" w:cs="Times New Roman"/>
          <w:b/>
          <w:bCs/>
        </w:rPr>
      </w:pPr>
    </w:p>
    <w:p w14:paraId="5B295E7F" w14:textId="77777777" w:rsidR="003C08BD" w:rsidRDefault="003C08BD" w:rsidP="00E342AF">
      <w:pPr>
        <w:rPr>
          <w:rFonts w:ascii="Garamond" w:hAnsi="Garamond" w:cs="Times New Roman"/>
          <w:b/>
          <w:bCs/>
        </w:rPr>
      </w:pPr>
    </w:p>
    <w:p w14:paraId="728382AD" w14:textId="77777777" w:rsidR="003C08BD" w:rsidRDefault="003C08BD" w:rsidP="00E342AF">
      <w:pPr>
        <w:rPr>
          <w:rFonts w:ascii="Garamond" w:hAnsi="Garamond" w:cs="Times New Roman"/>
          <w:b/>
          <w:bCs/>
        </w:rPr>
      </w:pPr>
    </w:p>
    <w:p w14:paraId="3DBE6DEB" w14:textId="77777777" w:rsidR="003C08BD" w:rsidRDefault="003C08BD" w:rsidP="00E342AF">
      <w:pPr>
        <w:rPr>
          <w:rFonts w:ascii="Garamond" w:hAnsi="Garamond" w:cs="Times New Roman"/>
          <w:b/>
          <w:bCs/>
        </w:rPr>
      </w:pPr>
    </w:p>
    <w:p w14:paraId="015E532F" w14:textId="77777777" w:rsidR="003C08BD" w:rsidRDefault="003C08BD" w:rsidP="00E342AF">
      <w:pPr>
        <w:rPr>
          <w:rFonts w:ascii="Garamond" w:hAnsi="Garamond" w:cs="Times New Roman"/>
          <w:b/>
          <w:bCs/>
        </w:rPr>
      </w:pPr>
    </w:p>
    <w:p w14:paraId="0034A24B" w14:textId="77777777" w:rsidR="003C08BD" w:rsidRDefault="003C08BD" w:rsidP="00E342AF">
      <w:pPr>
        <w:rPr>
          <w:rFonts w:ascii="Garamond" w:hAnsi="Garamond" w:cs="Times New Roman"/>
          <w:b/>
          <w:bCs/>
        </w:rPr>
      </w:pPr>
    </w:p>
    <w:p w14:paraId="60B77BDA" w14:textId="77777777" w:rsidR="003C08BD" w:rsidRDefault="003C08BD" w:rsidP="00E342AF">
      <w:pPr>
        <w:rPr>
          <w:rFonts w:ascii="Garamond" w:hAnsi="Garamond" w:cs="Times New Roman"/>
          <w:b/>
          <w:bCs/>
        </w:rPr>
      </w:pPr>
    </w:p>
    <w:p w14:paraId="002DA13C" w14:textId="7E42B8C6" w:rsidR="00E342AF" w:rsidRDefault="00E342AF" w:rsidP="00E342AF">
      <w:pPr>
        <w:rPr>
          <w:rFonts w:ascii="Garamond" w:hAnsi="Garamond" w:cs="Times New Roman"/>
          <w:b/>
          <w:bCs/>
        </w:rPr>
      </w:pPr>
      <w:r>
        <w:rPr>
          <w:rFonts w:ascii="Garamond" w:hAnsi="Garamond" w:cs="Times New Roman"/>
          <w:b/>
          <w:bCs/>
        </w:rPr>
        <w:lastRenderedPageBreak/>
        <w:t xml:space="preserve">Goal: </w:t>
      </w:r>
      <w:r w:rsidRPr="00E342AF">
        <w:rPr>
          <w:rFonts w:ascii="Garamond" w:hAnsi="Garamond" w:cs="Times New Roman"/>
          <w:b/>
          <w:bCs/>
        </w:rPr>
        <w:t>To support and encourage research scholarship with implications for JEDI and conduct our internal research evaluation of all JEDI initiatives</w:t>
      </w:r>
      <w:r>
        <w:rPr>
          <w:rFonts w:ascii="Garamond" w:hAnsi="Garamond" w:cs="Times New Roman"/>
          <w:b/>
          <w:bCs/>
        </w:rPr>
        <w:t>.</w:t>
      </w:r>
    </w:p>
    <w:p w14:paraId="22A690F6" w14:textId="58ACB894" w:rsidR="00E342AF" w:rsidRDefault="00E342AF" w:rsidP="00E342AF">
      <w:pPr>
        <w:rPr>
          <w:rFonts w:ascii="Garamond" w:hAnsi="Garamond" w:cs="Times New Roman"/>
          <w:b/>
          <w:bCs/>
        </w:rPr>
      </w:pPr>
    </w:p>
    <w:p w14:paraId="7531FC86" w14:textId="415393F1" w:rsidR="00E342AF" w:rsidRPr="00ED3959" w:rsidRDefault="00E342AF" w:rsidP="00382C81">
      <w:pPr>
        <w:pStyle w:val="Heading3"/>
        <w:rPr>
          <w:rFonts w:ascii="Garamond" w:hAnsi="Garamond"/>
        </w:rPr>
      </w:pPr>
      <w:r w:rsidRPr="00ED3959">
        <w:rPr>
          <w:rFonts w:ascii="Garamond" w:hAnsi="Garamond"/>
        </w:rPr>
        <w:t xml:space="preserve">Target Area: Internal and External Awards </w:t>
      </w:r>
    </w:p>
    <w:p w14:paraId="3E5F4B82" w14:textId="77777777" w:rsidR="00E342AF" w:rsidRDefault="00E342AF" w:rsidP="00E342AF">
      <w:pPr>
        <w:rPr>
          <w:rFonts w:ascii="Garamond" w:hAnsi="Garamond" w:cs="Times New Roman"/>
          <w:b/>
          <w:bCs/>
        </w:rPr>
      </w:pPr>
    </w:p>
    <w:p w14:paraId="0148AF39" w14:textId="4A0F737C" w:rsidR="00E342AF" w:rsidRDefault="00E342AF" w:rsidP="00E342AF">
      <w:pPr>
        <w:ind w:firstLine="720"/>
        <w:rPr>
          <w:rFonts w:ascii="Garamond" w:hAnsi="Garamond" w:cs="Times New Roman"/>
        </w:rPr>
      </w:pPr>
      <w:r>
        <w:rPr>
          <w:rFonts w:ascii="Garamond" w:hAnsi="Garamond" w:cs="Times New Roman"/>
        </w:rPr>
        <w:t xml:space="preserve">Within the COE JEDI plan, we also intend to encourage JEDI principles within research activities. To do so, the COE is developing </w:t>
      </w:r>
      <w:proofErr w:type="gramStart"/>
      <w:r>
        <w:rPr>
          <w:rFonts w:ascii="Garamond" w:hAnsi="Garamond" w:cs="Times New Roman"/>
        </w:rPr>
        <w:t>several</w:t>
      </w:r>
      <w:proofErr w:type="gramEnd"/>
      <w:r>
        <w:rPr>
          <w:rFonts w:ascii="Garamond" w:hAnsi="Garamond" w:cs="Times New Roman"/>
        </w:rPr>
        <w:t xml:space="preserve"> internal grant proposals that faculty can apply for and would encourage research focused on JEDI. Additionally, the COE is actively seeking out external proposals focused on JEDI that faculty can apply too. </w:t>
      </w:r>
    </w:p>
    <w:p w14:paraId="4DCE2697" w14:textId="77777777" w:rsidR="006169FF" w:rsidRDefault="006169FF" w:rsidP="00E342AF">
      <w:pPr>
        <w:ind w:firstLine="720"/>
        <w:rPr>
          <w:rFonts w:ascii="Garamond" w:hAnsi="Garamond" w:cs="Times New Roman"/>
        </w:rPr>
      </w:pPr>
    </w:p>
    <w:p w14:paraId="3D219B4A" w14:textId="7F8CF25D" w:rsidR="006169FF" w:rsidRPr="000E4149" w:rsidRDefault="006169FF" w:rsidP="000E4149">
      <w:pPr>
        <w:rPr>
          <w:rFonts w:ascii="Garamond" w:hAnsi="Garamond" w:cs="Times New Roman"/>
          <w:b/>
          <w:bCs/>
          <w:u w:val="single"/>
        </w:rPr>
      </w:pPr>
      <w:r w:rsidRPr="006169FF">
        <w:rPr>
          <w:rFonts w:ascii="Garamond" w:hAnsi="Garamond" w:cs="Times New Roman"/>
          <w:b/>
          <w:bCs/>
          <w:u w:val="single"/>
        </w:rPr>
        <w:t>External Awards</w:t>
      </w:r>
    </w:p>
    <w:p w14:paraId="01288154" w14:textId="4CAED6CF" w:rsidR="006169FF" w:rsidRDefault="000E4149" w:rsidP="00543C0E">
      <w:pPr>
        <w:jc w:val="center"/>
        <w:rPr>
          <w:rFonts w:ascii="Garamond" w:hAnsi="Garamond" w:cs="Times New Roman"/>
          <w:b/>
          <w:bCs/>
        </w:rPr>
      </w:pPr>
      <w:r>
        <w:rPr>
          <w:rFonts w:ascii="Garamond" w:hAnsi="Garamond" w:cs="Times New Roman"/>
          <w:b/>
          <w:bCs/>
          <w:noProof/>
        </w:rPr>
        <w:drawing>
          <wp:inline distT="0" distB="0" distL="0" distR="0" wp14:anchorId="6A7394DE" wp14:editId="50AAD6A4">
            <wp:extent cx="6858000" cy="3528695"/>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2">
                      <a:extLst>
                        <a:ext uri="{28A0092B-C50C-407E-A947-70E740481C1C}">
                          <a14:useLocalDpi xmlns:a14="http://schemas.microsoft.com/office/drawing/2010/main" val="0"/>
                        </a:ext>
                      </a:extLst>
                    </a:blip>
                    <a:stretch>
                      <a:fillRect/>
                    </a:stretch>
                  </pic:blipFill>
                  <pic:spPr>
                    <a:xfrm>
                      <a:off x="0" y="0"/>
                      <a:ext cx="6858000" cy="3528695"/>
                    </a:xfrm>
                    <a:prstGeom prst="rect">
                      <a:avLst/>
                    </a:prstGeom>
                  </pic:spPr>
                </pic:pic>
              </a:graphicData>
            </a:graphic>
          </wp:inline>
        </w:drawing>
      </w:r>
    </w:p>
    <w:p w14:paraId="3172E62B" w14:textId="1FF4C528" w:rsidR="000E4149" w:rsidRDefault="000E4149" w:rsidP="006169FF">
      <w:pPr>
        <w:rPr>
          <w:rFonts w:ascii="Garamond" w:hAnsi="Garamond" w:cs="Times New Roman"/>
          <w:b/>
          <w:bCs/>
          <w:u w:val="single"/>
        </w:rPr>
      </w:pPr>
      <w:r>
        <w:rPr>
          <w:rFonts w:ascii="Garamond" w:hAnsi="Garamond" w:cs="Times New Roman"/>
          <w:b/>
          <w:bCs/>
          <w:noProof/>
        </w:rPr>
        <w:drawing>
          <wp:inline distT="0" distB="0" distL="0" distR="0" wp14:anchorId="0C3C5897" wp14:editId="5450A178">
            <wp:extent cx="6858000" cy="1276350"/>
            <wp:effectExtent l="0" t="0" r="0" b="6350"/>
            <wp:docPr id="48" name="Picture 4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 email&#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6858000" cy="1276350"/>
                    </a:xfrm>
                    <a:prstGeom prst="rect">
                      <a:avLst/>
                    </a:prstGeom>
                  </pic:spPr>
                </pic:pic>
              </a:graphicData>
            </a:graphic>
          </wp:inline>
        </w:drawing>
      </w:r>
    </w:p>
    <w:p w14:paraId="35E36F6B" w14:textId="29A78928" w:rsidR="000E4149" w:rsidRDefault="000E4149" w:rsidP="006169FF">
      <w:pPr>
        <w:rPr>
          <w:rFonts w:ascii="Garamond" w:hAnsi="Garamond" w:cs="Times New Roman"/>
          <w:b/>
          <w:bCs/>
          <w:u w:val="single"/>
        </w:rPr>
      </w:pPr>
      <w:r>
        <w:rPr>
          <w:rFonts w:ascii="Garamond" w:hAnsi="Garamond" w:cs="Times New Roman"/>
          <w:b/>
          <w:bCs/>
          <w:noProof/>
        </w:rPr>
        <w:drawing>
          <wp:inline distT="0" distB="0" distL="0" distR="0" wp14:anchorId="47D6F75E" wp14:editId="63B81FC4">
            <wp:extent cx="6858000" cy="1217930"/>
            <wp:effectExtent l="0" t="0" r="0" b="1270"/>
            <wp:docPr id="49" name="Picture 4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 application, email&#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6858000" cy="1217930"/>
                    </a:xfrm>
                    <a:prstGeom prst="rect">
                      <a:avLst/>
                    </a:prstGeom>
                  </pic:spPr>
                </pic:pic>
              </a:graphicData>
            </a:graphic>
          </wp:inline>
        </w:drawing>
      </w:r>
    </w:p>
    <w:p w14:paraId="0197134E" w14:textId="77777777" w:rsidR="000E4149" w:rsidRDefault="000E4149" w:rsidP="006169FF">
      <w:pPr>
        <w:rPr>
          <w:rFonts w:ascii="Garamond" w:hAnsi="Garamond" w:cs="Times New Roman"/>
          <w:b/>
          <w:bCs/>
          <w:u w:val="single"/>
        </w:rPr>
      </w:pPr>
    </w:p>
    <w:p w14:paraId="2D5ED0BB" w14:textId="5D3ADAA9" w:rsidR="006169FF" w:rsidRPr="006169FF" w:rsidRDefault="006169FF" w:rsidP="006169FF">
      <w:pPr>
        <w:rPr>
          <w:rFonts w:ascii="Garamond" w:hAnsi="Garamond" w:cs="Times New Roman"/>
          <w:b/>
          <w:bCs/>
          <w:u w:val="single"/>
        </w:rPr>
      </w:pPr>
      <w:r w:rsidRPr="006169FF">
        <w:rPr>
          <w:rFonts w:ascii="Garamond" w:hAnsi="Garamond" w:cs="Times New Roman"/>
          <w:b/>
          <w:bCs/>
          <w:u w:val="single"/>
        </w:rPr>
        <w:lastRenderedPageBreak/>
        <w:t xml:space="preserve">External Awards </w:t>
      </w:r>
    </w:p>
    <w:p w14:paraId="7B63591E" w14:textId="77777777" w:rsidR="006169FF" w:rsidRDefault="006169FF" w:rsidP="00543C0E">
      <w:pPr>
        <w:jc w:val="center"/>
        <w:rPr>
          <w:rFonts w:ascii="Garamond" w:hAnsi="Garamond" w:cs="Times New Roman"/>
          <w:b/>
          <w:bCs/>
        </w:rPr>
      </w:pPr>
    </w:p>
    <w:p w14:paraId="03CCDD2B" w14:textId="2A03D59A" w:rsidR="00D273FF" w:rsidRDefault="006169FF" w:rsidP="00543C0E">
      <w:pPr>
        <w:jc w:val="center"/>
        <w:rPr>
          <w:rFonts w:ascii="Garamond" w:hAnsi="Garamond" w:cs="Times New Roman"/>
          <w:b/>
          <w:bCs/>
        </w:rPr>
      </w:pPr>
      <w:r>
        <w:rPr>
          <w:rFonts w:ascii="Garamond" w:hAnsi="Garamond" w:cs="Times New Roman"/>
          <w:b/>
          <w:bCs/>
          <w:noProof/>
        </w:rPr>
        <w:drawing>
          <wp:inline distT="0" distB="0" distL="0" distR="0" wp14:anchorId="180AF1D2" wp14:editId="6D13C1EF">
            <wp:extent cx="6858000" cy="1560195"/>
            <wp:effectExtent l="0" t="0" r="0" b="1905"/>
            <wp:docPr id="50" name="Picture 5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 email&#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6858000" cy="1560195"/>
                    </a:xfrm>
                    <a:prstGeom prst="rect">
                      <a:avLst/>
                    </a:prstGeom>
                  </pic:spPr>
                </pic:pic>
              </a:graphicData>
            </a:graphic>
          </wp:inline>
        </w:drawing>
      </w:r>
    </w:p>
    <w:p w14:paraId="24B094B9" w14:textId="77777777" w:rsidR="004375FF" w:rsidRDefault="004375FF" w:rsidP="006169FF">
      <w:pPr>
        <w:rPr>
          <w:rFonts w:ascii="Garamond" w:hAnsi="Garamond" w:cs="Times New Roman"/>
          <w:b/>
          <w:bCs/>
        </w:rPr>
      </w:pPr>
    </w:p>
    <w:p w14:paraId="114635DC" w14:textId="7D6276CD" w:rsidR="004375FF" w:rsidRPr="000E4149" w:rsidRDefault="006169FF" w:rsidP="000E4149">
      <w:pPr>
        <w:rPr>
          <w:rFonts w:ascii="Garamond" w:hAnsi="Garamond" w:cs="Times New Roman"/>
          <w:b/>
          <w:bCs/>
          <w:u w:val="single"/>
        </w:rPr>
      </w:pPr>
      <w:r>
        <w:rPr>
          <w:rFonts w:ascii="Garamond" w:hAnsi="Garamond" w:cs="Times New Roman"/>
          <w:b/>
          <w:bCs/>
          <w:u w:val="single"/>
        </w:rPr>
        <w:t>Internal</w:t>
      </w:r>
      <w:r w:rsidRPr="006169FF">
        <w:rPr>
          <w:rFonts w:ascii="Garamond" w:hAnsi="Garamond" w:cs="Times New Roman"/>
          <w:b/>
          <w:bCs/>
          <w:u w:val="single"/>
        </w:rPr>
        <w:t xml:space="preserve"> Awards </w:t>
      </w:r>
    </w:p>
    <w:p w14:paraId="41CA090C" w14:textId="622D7A18" w:rsidR="004375FF" w:rsidRDefault="000E4149" w:rsidP="00CE7B5B">
      <w:pPr>
        <w:jc w:val="center"/>
        <w:rPr>
          <w:rFonts w:ascii="Garamond" w:hAnsi="Garamond" w:cs="Times New Roman"/>
          <w:b/>
          <w:bCs/>
        </w:rPr>
      </w:pPr>
      <w:r>
        <w:rPr>
          <w:rFonts w:ascii="Garamond" w:hAnsi="Garamond" w:cs="Times New Roman"/>
          <w:b/>
          <w:bCs/>
          <w:noProof/>
        </w:rPr>
        <w:drawing>
          <wp:inline distT="0" distB="0" distL="0" distR="0" wp14:anchorId="2C95A42E" wp14:editId="3FB427AA">
            <wp:extent cx="6858000" cy="328295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6">
                      <a:extLst>
                        <a:ext uri="{28A0092B-C50C-407E-A947-70E740481C1C}">
                          <a14:useLocalDpi xmlns:a14="http://schemas.microsoft.com/office/drawing/2010/main" val="0"/>
                        </a:ext>
                      </a:extLst>
                    </a:blip>
                    <a:stretch>
                      <a:fillRect/>
                    </a:stretch>
                  </pic:blipFill>
                  <pic:spPr>
                    <a:xfrm>
                      <a:off x="0" y="0"/>
                      <a:ext cx="6858000" cy="3282950"/>
                    </a:xfrm>
                    <a:prstGeom prst="rect">
                      <a:avLst/>
                    </a:prstGeom>
                  </pic:spPr>
                </pic:pic>
              </a:graphicData>
            </a:graphic>
          </wp:inline>
        </w:drawing>
      </w:r>
    </w:p>
    <w:p w14:paraId="24C68464" w14:textId="5964FFB8" w:rsidR="004375FF" w:rsidRDefault="00CE7B5B" w:rsidP="00543C0E">
      <w:pPr>
        <w:jc w:val="center"/>
        <w:rPr>
          <w:rFonts w:ascii="Garamond" w:hAnsi="Garamond" w:cs="Times New Roman"/>
          <w:b/>
          <w:bCs/>
        </w:rPr>
      </w:pPr>
      <w:r>
        <w:rPr>
          <w:rFonts w:ascii="Garamond" w:hAnsi="Garamond" w:cs="Times New Roman"/>
          <w:b/>
          <w:bCs/>
          <w:noProof/>
        </w:rPr>
        <w:drawing>
          <wp:inline distT="0" distB="0" distL="0" distR="0" wp14:anchorId="12B31D66" wp14:editId="14B79721">
            <wp:extent cx="6858000" cy="203454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7">
                      <a:extLst>
                        <a:ext uri="{28A0092B-C50C-407E-A947-70E740481C1C}">
                          <a14:useLocalDpi xmlns:a14="http://schemas.microsoft.com/office/drawing/2010/main" val="0"/>
                        </a:ext>
                      </a:extLst>
                    </a:blip>
                    <a:stretch>
                      <a:fillRect/>
                    </a:stretch>
                  </pic:blipFill>
                  <pic:spPr>
                    <a:xfrm>
                      <a:off x="0" y="0"/>
                      <a:ext cx="6858000" cy="2034540"/>
                    </a:xfrm>
                    <a:prstGeom prst="rect">
                      <a:avLst/>
                    </a:prstGeom>
                  </pic:spPr>
                </pic:pic>
              </a:graphicData>
            </a:graphic>
          </wp:inline>
        </w:drawing>
      </w:r>
    </w:p>
    <w:p w14:paraId="7BA865F4" w14:textId="77777777" w:rsidR="004375FF" w:rsidRDefault="004375FF" w:rsidP="00543C0E">
      <w:pPr>
        <w:jc w:val="center"/>
        <w:rPr>
          <w:rFonts w:ascii="Garamond" w:hAnsi="Garamond" w:cs="Times New Roman"/>
          <w:b/>
          <w:bCs/>
        </w:rPr>
      </w:pPr>
    </w:p>
    <w:p w14:paraId="1AA1E0E0" w14:textId="77777777" w:rsidR="004375FF" w:rsidRDefault="004375FF" w:rsidP="00543C0E">
      <w:pPr>
        <w:jc w:val="center"/>
        <w:rPr>
          <w:rFonts w:ascii="Garamond" w:hAnsi="Garamond" w:cs="Times New Roman"/>
          <w:b/>
          <w:bCs/>
        </w:rPr>
      </w:pPr>
    </w:p>
    <w:p w14:paraId="0C342877" w14:textId="77777777" w:rsidR="00D70463" w:rsidRDefault="00D70463" w:rsidP="00D70463">
      <w:pPr>
        <w:rPr>
          <w:rFonts w:ascii="Garamond" w:hAnsi="Garamond" w:cs="Times New Roman"/>
          <w:b/>
          <w:bCs/>
        </w:rPr>
      </w:pPr>
    </w:p>
    <w:p w14:paraId="5E33B11A" w14:textId="5D6F26E6" w:rsidR="00543C0E" w:rsidRPr="00543C0E" w:rsidRDefault="00543C0E" w:rsidP="00D70463">
      <w:pPr>
        <w:jc w:val="center"/>
        <w:rPr>
          <w:rFonts w:ascii="Garamond" w:hAnsi="Garamond" w:cs="Times New Roman"/>
          <w:b/>
          <w:bCs/>
        </w:rPr>
      </w:pPr>
      <w:r w:rsidRPr="00543C0E">
        <w:rPr>
          <w:rFonts w:ascii="Garamond" w:hAnsi="Garamond" w:cs="Times New Roman"/>
          <w:b/>
          <w:bCs/>
        </w:rPr>
        <w:lastRenderedPageBreak/>
        <w:t>Assistant Director of Justice, Equity, Diversity, and Inclusion (JEDI)</w:t>
      </w:r>
    </w:p>
    <w:p w14:paraId="30B2270E" w14:textId="48103985" w:rsidR="00543C0E" w:rsidRPr="00543C0E" w:rsidRDefault="00543C0E" w:rsidP="00543C0E">
      <w:pPr>
        <w:jc w:val="center"/>
        <w:rPr>
          <w:rFonts w:ascii="Garamond" w:hAnsi="Garamond" w:cs="Times New Roman"/>
          <w:b/>
          <w:bCs/>
        </w:rPr>
      </w:pPr>
      <w:r w:rsidRPr="00543C0E">
        <w:rPr>
          <w:rFonts w:ascii="Garamond" w:hAnsi="Garamond" w:cs="Times New Roman"/>
          <w:b/>
          <w:bCs/>
        </w:rPr>
        <w:t xml:space="preserve">Current Director: Patrice </w:t>
      </w:r>
      <w:r w:rsidR="00C1667C">
        <w:rPr>
          <w:rFonts w:ascii="Garamond" w:hAnsi="Garamond" w:cs="Times New Roman"/>
          <w:b/>
          <w:bCs/>
        </w:rPr>
        <w:t xml:space="preserve">N. </w:t>
      </w:r>
      <w:r w:rsidRPr="00543C0E">
        <w:rPr>
          <w:rFonts w:ascii="Garamond" w:hAnsi="Garamond" w:cs="Times New Roman"/>
          <w:b/>
          <w:bCs/>
        </w:rPr>
        <w:t>S</w:t>
      </w:r>
      <w:r w:rsidR="008A04F1">
        <w:rPr>
          <w:rFonts w:ascii="Garamond" w:hAnsi="Garamond" w:cs="Times New Roman"/>
          <w:b/>
          <w:bCs/>
        </w:rPr>
        <w:t xml:space="preserve">torey </w:t>
      </w:r>
    </w:p>
    <w:p w14:paraId="4BC4F68F" w14:textId="77777777" w:rsidR="00543C0E" w:rsidRDefault="00543C0E" w:rsidP="005311D7">
      <w:pPr>
        <w:rPr>
          <w:rFonts w:ascii="Times New Roman" w:hAnsi="Times New Roman" w:cs="Times New Roman"/>
        </w:rPr>
      </w:pPr>
    </w:p>
    <w:p w14:paraId="4417F8F6" w14:textId="31885CF1" w:rsidR="005C1735" w:rsidRPr="005C1735" w:rsidRDefault="00814479" w:rsidP="005C1735">
      <w:pPr>
        <w:rPr>
          <w:rFonts w:ascii="Garamond" w:hAnsi="Garamond" w:cs="Times New Roman"/>
        </w:rPr>
      </w:pPr>
      <w:r w:rsidRPr="005C1735">
        <w:rPr>
          <w:rFonts w:ascii="Garamond" w:hAnsi="Garamond" w:cs="Times New Roman"/>
          <w:noProof/>
        </w:rPr>
        <w:drawing>
          <wp:anchor distT="0" distB="0" distL="114300" distR="114300" simplePos="0" relativeHeight="251658240" behindDoc="1" locked="0" layoutInCell="1" allowOverlap="1" wp14:anchorId="68F15989" wp14:editId="73178D14">
            <wp:simplePos x="0" y="0"/>
            <wp:positionH relativeFrom="column">
              <wp:posOffset>4445</wp:posOffset>
            </wp:positionH>
            <wp:positionV relativeFrom="paragraph">
              <wp:posOffset>0</wp:posOffset>
            </wp:positionV>
            <wp:extent cx="2857500" cy="4279900"/>
            <wp:effectExtent l="0" t="0" r="0" b="0"/>
            <wp:wrapTight wrapText="bothSides">
              <wp:wrapPolygon edited="0">
                <wp:start x="0" y="0"/>
                <wp:lineTo x="0" y="21536"/>
                <wp:lineTo x="21504" y="21536"/>
                <wp:lineTo x="215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8">
                      <a:extLst>
                        <a:ext uri="{28A0092B-C50C-407E-A947-70E740481C1C}">
                          <a14:useLocalDpi xmlns:a14="http://schemas.microsoft.com/office/drawing/2010/main" val="0"/>
                        </a:ext>
                      </a:extLst>
                    </a:blip>
                    <a:stretch>
                      <a:fillRect/>
                    </a:stretch>
                  </pic:blipFill>
                  <pic:spPr>
                    <a:xfrm>
                      <a:off x="0" y="0"/>
                      <a:ext cx="2857500" cy="4279900"/>
                    </a:xfrm>
                    <a:prstGeom prst="rect">
                      <a:avLst/>
                    </a:prstGeom>
                  </pic:spPr>
                </pic:pic>
              </a:graphicData>
            </a:graphic>
            <wp14:sizeRelH relativeFrom="page">
              <wp14:pctWidth>0</wp14:pctWidth>
            </wp14:sizeRelH>
            <wp14:sizeRelV relativeFrom="page">
              <wp14:pctHeight>0</wp14:pctHeight>
            </wp14:sizeRelV>
          </wp:anchor>
        </w:drawing>
      </w:r>
      <w:r w:rsidR="001B1522" w:rsidRPr="005C1735">
        <w:rPr>
          <w:rFonts w:ascii="Garamond" w:hAnsi="Garamond" w:cs="Times New Roman"/>
          <w:b/>
          <w:bCs/>
          <w:color w:val="000000" w:themeColor="text1"/>
        </w:rPr>
        <w:t>B</w:t>
      </w:r>
      <w:r w:rsidR="005C1735" w:rsidRPr="005C1735">
        <w:rPr>
          <w:rFonts w:ascii="Garamond" w:hAnsi="Garamond" w:cs="Times New Roman"/>
          <w:b/>
          <w:bCs/>
          <w:color w:val="000000" w:themeColor="text1"/>
        </w:rPr>
        <w:t>ackground:</w:t>
      </w:r>
      <w:r w:rsidR="005C1735" w:rsidRPr="005C1735">
        <w:rPr>
          <w:rFonts w:ascii="Garamond" w:hAnsi="Garamond" w:cs="Times New Roman"/>
          <w:color w:val="000000" w:themeColor="text1"/>
        </w:rPr>
        <w:t xml:space="preserve"> </w:t>
      </w:r>
      <w:r w:rsidR="005C1735" w:rsidRPr="005C1735">
        <w:rPr>
          <w:rFonts w:ascii="Garamond" w:eastAsia="Times New Roman" w:hAnsi="Garamond" w:cs="Times New Roman"/>
          <w:color w:val="000000" w:themeColor="text1"/>
          <w:shd w:val="clear" w:color="auto" w:fill="FFFFFF"/>
        </w:rPr>
        <w:t>S</w:t>
      </w:r>
      <w:r w:rsidR="008A04F1">
        <w:rPr>
          <w:rFonts w:ascii="Garamond" w:eastAsia="Times New Roman" w:hAnsi="Garamond" w:cs="Times New Roman"/>
          <w:color w:val="000000" w:themeColor="text1"/>
          <w:shd w:val="clear" w:color="auto" w:fill="FFFFFF"/>
        </w:rPr>
        <w:t>torey</w:t>
      </w:r>
      <w:r w:rsidR="005C1735" w:rsidRPr="005C1735">
        <w:rPr>
          <w:rFonts w:ascii="Garamond" w:eastAsia="Times New Roman" w:hAnsi="Garamond" w:cs="Times New Roman"/>
          <w:color w:val="000000" w:themeColor="text1"/>
          <w:shd w:val="clear" w:color="auto" w:fill="FFFFFF"/>
        </w:rPr>
        <w:t xml:space="preserve"> brings to the College of Engineering an extensive university background. Most recently, she served eight years in the Center of Excellence for Poultry Science, where she successfully implemented </w:t>
      </w:r>
      <w:proofErr w:type="gramStart"/>
      <w:r w:rsidR="005C1735" w:rsidRPr="005C1735">
        <w:rPr>
          <w:rFonts w:ascii="Garamond" w:eastAsia="Times New Roman" w:hAnsi="Garamond" w:cs="Times New Roman"/>
          <w:color w:val="000000" w:themeColor="text1"/>
          <w:shd w:val="clear" w:color="auto" w:fill="FFFFFF"/>
        </w:rPr>
        <w:t>several</w:t>
      </w:r>
      <w:proofErr w:type="gramEnd"/>
      <w:r w:rsidR="005C1735" w:rsidRPr="005C1735">
        <w:rPr>
          <w:rFonts w:ascii="Garamond" w:eastAsia="Times New Roman" w:hAnsi="Garamond" w:cs="Times New Roman"/>
          <w:color w:val="000000" w:themeColor="text1"/>
          <w:shd w:val="clear" w:color="auto" w:fill="FFFFFF"/>
        </w:rPr>
        <w:t xml:space="preserve"> 3+1 transfer degree programs. She has served as the DEI liaison for poultry science, served on the Bumpers College DEI committee and as a co-adviser for the Minorities in Agricultural, Natural Resources and Related Sciences. Before her move to the U of A, she worked at the University of Arkansas at Little Rock and the University of Arkansas at Pine Bluff in similar capacity.</w:t>
      </w:r>
    </w:p>
    <w:p w14:paraId="66B6CB88" w14:textId="77777777" w:rsidR="005C1735" w:rsidRPr="005C1735" w:rsidRDefault="005C1735" w:rsidP="005C1735">
      <w:pPr>
        <w:rPr>
          <w:rFonts w:ascii="Garamond" w:eastAsia="Times New Roman" w:hAnsi="Garamond" w:cs="Times New Roman"/>
          <w:color w:val="000000" w:themeColor="text1"/>
          <w:shd w:val="clear" w:color="auto" w:fill="FFFFFF"/>
        </w:rPr>
      </w:pPr>
    </w:p>
    <w:p w14:paraId="0DAB1C44" w14:textId="77777777" w:rsidR="005C1735" w:rsidRPr="005C1735" w:rsidRDefault="005C1735" w:rsidP="005C1735">
      <w:pPr>
        <w:pStyle w:val="NormalWeb"/>
        <w:shd w:val="clear" w:color="auto" w:fill="FFFFFF"/>
        <w:spacing w:before="0" w:beforeAutospacing="0" w:after="150" w:afterAutospacing="0"/>
        <w:rPr>
          <w:rFonts w:ascii="Garamond" w:hAnsi="Garamond"/>
          <w:color w:val="000000" w:themeColor="text1"/>
        </w:rPr>
      </w:pPr>
      <w:r w:rsidRPr="005C1735">
        <w:rPr>
          <w:rFonts w:ascii="Garamond" w:hAnsi="Garamond"/>
          <w:color w:val="000000" w:themeColor="text1"/>
        </w:rPr>
        <w:t>Storey is a higher education Ph.D. student in the College of Education and Health Professions. She holds a Master of Science in higher education from Purdue University Global and a Bachelor of Arts in English from University of Arkansas at Pine Bluff.</w:t>
      </w:r>
    </w:p>
    <w:p w14:paraId="786819D7" w14:textId="77777777" w:rsidR="005C1735" w:rsidRPr="005C1735" w:rsidRDefault="005C1735" w:rsidP="005C1735">
      <w:pPr>
        <w:pStyle w:val="NormalWeb"/>
        <w:shd w:val="clear" w:color="auto" w:fill="FFFFFF"/>
        <w:spacing w:before="0" w:beforeAutospacing="0" w:after="150" w:afterAutospacing="0"/>
        <w:rPr>
          <w:rFonts w:ascii="Garamond" w:hAnsi="Garamond"/>
          <w:color w:val="000000" w:themeColor="text1"/>
        </w:rPr>
      </w:pPr>
      <w:r w:rsidRPr="005C1735">
        <w:rPr>
          <w:rFonts w:ascii="Garamond" w:hAnsi="Garamond"/>
          <w:color w:val="000000" w:themeColor="text1"/>
        </w:rPr>
        <w:t>A native of Pine Bluff, she is married to Marcus N. Storey</w:t>
      </w:r>
      <w:proofErr w:type="gramStart"/>
      <w:r w:rsidRPr="005C1735">
        <w:rPr>
          <w:rFonts w:ascii="Garamond" w:hAnsi="Garamond"/>
          <w:color w:val="000000" w:themeColor="text1"/>
        </w:rPr>
        <w:t xml:space="preserve">.  </w:t>
      </w:r>
      <w:proofErr w:type="gramEnd"/>
      <w:r w:rsidRPr="005C1735">
        <w:rPr>
          <w:rFonts w:ascii="Garamond" w:hAnsi="Garamond"/>
          <w:color w:val="000000" w:themeColor="text1"/>
        </w:rPr>
        <w:t xml:space="preserve">She is the mother of two. Collin is a </w:t>
      </w:r>
      <w:proofErr w:type="gramStart"/>
      <w:r w:rsidRPr="005C1735">
        <w:rPr>
          <w:rFonts w:ascii="Garamond" w:hAnsi="Garamond"/>
          <w:color w:val="000000" w:themeColor="text1"/>
        </w:rPr>
        <w:t>freshman</w:t>
      </w:r>
      <w:proofErr w:type="gramEnd"/>
      <w:r w:rsidRPr="005C1735">
        <w:rPr>
          <w:rFonts w:ascii="Garamond" w:hAnsi="Garamond"/>
          <w:color w:val="000000" w:themeColor="text1"/>
        </w:rPr>
        <w:t xml:space="preserve"> at the University of Arkansas majoring in mechanical engineering and Carrington, a sophomore at Fayetteville High School. In addition, she is the bonus mom to Taya and Blair. She is a member of the Historic St. James Missionary Baptist Church, where she sings in the choir, serves in the women's ministry and the social media team. She is a member of the Lambda Phi Sigma Chapter, Sigma Gamma Rho Sorority Inc.</w:t>
      </w:r>
    </w:p>
    <w:p w14:paraId="3A74E60B" w14:textId="4CB455B3" w:rsidR="00E93A30" w:rsidRPr="005C1735" w:rsidRDefault="00E93A30" w:rsidP="005C1735">
      <w:pPr>
        <w:rPr>
          <w:rFonts w:ascii="Garamond" w:eastAsia="Times New Roman" w:hAnsi="Garamond" w:cs="Times New Roman"/>
        </w:rPr>
      </w:pPr>
    </w:p>
    <w:p w14:paraId="2639AD1D" w14:textId="77777777" w:rsidR="004551F6" w:rsidRPr="005C1735" w:rsidRDefault="004551F6" w:rsidP="00814479">
      <w:pPr>
        <w:rPr>
          <w:rFonts w:ascii="Garamond" w:hAnsi="Garamond" w:cs="Times New Roman"/>
          <w:b/>
          <w:bCs/>
        </w:rPr>
      </w:pPr>
    </w:p>
    <w:p w14:paraId="095BD4E8" w14:textId="03817874" w:rsidR="001B1522" w:rsidRPr="00543C0E" w:rsidRDefault="00543C0E" w:rsidP="00814479">
      <w:pPr>
        <w:rPr>
          <w:rFonts w:ascii="Garamond" w:eastAsia="Times New Roman" w:hAnsi="Garamond" w:cs="Times New Roman"/>
        </w:rPr>
      </w:pPr>
      <w:r w:rsidRPr="00543C0E">
        <w:rPr>
          <w:rFonts w:ascii="Garamond" w:hAnsi="Garamond" w:cs="Times New Roman"/>
          <w:b/>
          <w:bCs/>
        </w:rPr>
        <w:t xml:space="preserve">Job Description: </w:t>
      </w:r>
      <w:r w:rsidR="001B1522" w:rsidRPr="00543C0E">
        <w:rPr>
          <w:rFonts w:ascii="Garamond" w:eastAsia="Times New Roman" w:hAnsi="Garamond" w:cs="Times New Roman"/>
          <w:color w:val="34332F"/>
          <w:shd w:val="clear" w:color="auto" w:fill="FFFFFF"/>
        </w:rPr>
        <w:t>The Assistant Director is responsible for developing, implementing</w:t>
      </w:r>
      <w:r w:rsidR="00D273FF">
        <w:rPr>
          <w:rFonts w:ascii="Garamond" w:eastAsia="Times New Roman" w:hAnsi="Garamond" w:cs="Times New Roman"/>
          <w:color w:val="34332F"/>
          <w:shd w:val="clear" w:color="auto" w:fill="FFFFFF"/>
        </w:rPr>
        <w:t>,</w:t>
      </w:r>
      <w:r w:rsidR="001B1522" w:rsidRPr="00543C0E">
        <w:rPr>
          <w:rFonts w:ascii="Garamond" w:eastAsia="Times New Roman" w:hAnsi="Garamond" w:cs="Times New Roman"/>
          <w:color w:val="34332F"/>
          <w:shd w:val="clear" w:color="auto" w:fill="FFFFFF"/>
        </w:rPr>
        <w:t xml:space="preserve"> and advancing JEDI programs for engineering faculty, </w:t>
      </w:r>
      <w:proofErr w:type="gramStart"/>
      <w:r w:rsidR="001B1522" w:rsidRPr="00543C0E">
        <w:rPr>
          <w:rFonts w:ascii="Garamond" w:eastAsia="Times New Roman" w:hAnsi="Garamond" w:cs="Times New Roman"/>
          <w:color w:val="34332F"/>
          <w:shd w:val="clear" w:color="auto" w:fill="FFFFFF"/>
        </w:rPr>
        <w:t>staff</w:t>
      </w:r>
      <w:proofErr w:type="gramEnd"/>
      <w:r w:rsidR="001B1522" w:rsidRPr="00543C0E">
        <w:rPr>
          <w:rFonts w:ascii="Garamond" w:eastAsia="Times New Roman" w:hAnsi="Garamond" w:cs="Times New Roman"/>
          <w:color w:val="34332F"/>
          <w:shd w:val="clear" w:color="auto" w:fill="FFFFFF"/>
        </w:rPr>
        <w:t xml:space="preserve"> and students</w:t>
      </w:r>
    </w:p>
    <w:p w14:paraId="7BC2BD3A" w14:textId="77777777" w:rsidR="00814479" w:rsidRPr="00543C0E" w:rsidRDefault="00814479" w:rsidP="00814479">
      <w:pPr>
        <w:rPr>
          <w:rFonts w:ascii="Garamond" w:hAnsi="Garamond" w:cs="Times New Roman"/>
        </w:rPr>
      </w:pPr>
    </w:p>
    <w:p w14:paraId="78E25C5E" w14:textId="77777777" w:rsidR="00814479" w:rsidRPr="00543C0E" w:rsidRDefault="00814479" w:rsidP="00814479">
      <w:pPr>
        <w:pStyle w:val="ListParagraph"/>
        <w:numPr>
          <w:ilvl w:val="0"/>
          <w:numId w:val="7"/>
        </w:numPr>
        <w:rPr>
          <w:rFonts w:ascii="Garamond" w:hAnsi="Garamond"/>
        </w:rPr>
      </w:pPr>
      <w:r w:rsidRPr="00543C0E">
        <w:rPr>
          <w:rFonts w:ascii="Garamond" w:hAnsi="Garamond"/>
        </w:rPr>
        <w:t>Manage justice, equity, diversity, inclusion efforts for the college</w:t>
      </w:r>
    </w:p>
    <w:p w14:paraId="1EFE7D8F" w14:textId="77777777" w:rsidR="00814479" w:rsidRPr="00543C0E" w:rsidRDefault="00814479" w:rsidP="00814479">
      <w:pPr>
        <w:pStyle w:val="ListParagraph"/>
        <w:numPr>
          <w:ilvl w:val="0"/>
          <w:numId w:val="7"/>
        </w:numPr>
        <w:rPr>
          <w:rFonts w:ascii="Garamond" w:hAnsi="Garamond"/>
        </w:rPr>
      </w:pPr>
      <w:r w:rsidRPr="00543C0E">
        <w:rPr>
          <w:rFonts w:ascii="Garamond" w:hAnsi="Garamond"/>
        </w:rPr>
        <w:t xml:space="preserve">Develop and implement program for faculty, </w:t>
      </w:r>
      <w:proofErr w:type="gramStart"/>
      <w:r w:rsidRPr="00543C0E">
        <w:rPr>
          <w:rFonts w:ascii="Garamond" w:hAnsi="Garamond"/>
        </w:rPr>
        <w:t>staff</w:t>
      </w:r>
      <w:proofErr w:type="gramEnd"/>
      <w:r w:rsidRPr="00543C0E">
        <w:rPr>
          <w:rFonts w:ascii="Garamond" w:hAnsi="Garamond"/>
        </w:rPr>
        <w:t xml:space="preserve"> and students</w:t>
      </w:r>
    </w:p>
    <w:p w14:paraId="242390B9" w14:textId="77777777" w:rsidR="00814479" w:rsidRPr="00543C0E" w:rsidRDefault="00814479" w:rsidP="00814479">
      <w:pPr>
        <w:pStyle w:val="ListParagraph"/>
        <w:numPr>
          <w:ilvl w:val="0"/>
          <w:numId w:val="7"/>
        </w:numPr>
        <w:rPr>
          <w:rFonts w:ascii="Garamond" w:hAnsi="Garamond"/>
        </w:rPr>
      </w:pPr>
      <w:r w:rsidRPr="00543C0E">
        <w:rPr>
          <w:rFonts w:ascii="Garamond" w:hAnsi="Garamond"/>
        </w:rPr>
        <w:t>Manage communications efforts for the Office of JEDI</w:t>
      </w:r>
    </w:p>
    <w:p w14:paraId="0373BE69" w14:textId="77777777" w:rsidR="00814479" w:rsidRPr="00543C0E" w:rsidRDefault="00814479" w:rsidP="00814479">
      <w:pPr>
        <w:pStyle w:val="ListParagraph"/>
        <w:numPr>
          <w:ilvl w:val="0"/>
          <w:numId w:val="7"/>
        </w:numPr>
        <w:rPr>
          <w:rFonts w:ascii="Garamond" w:hAnsi="Garamond"/>
        </w:rPr>
      </w:pPr>
      <w:r w:rsidRPr="00543C0E">
        <w:rPr>
          <w:rFonts w:ascii="Garamond" w:hAnsi="Garamond"/>
        </w:rPr>
        <w:t>Enhance campus collaborative for the efforts for the college</w:t>
      </w:r>
    </w:p>
    <w:p w14:paraId="0A5C7446" w14:textId="77777777" w:rsidR="00814479" w:rsidRPr="00543C0E" w:rsidRDefault="00814479" w:rsidP="00814479">
      <w:pPr>
        <w:pStyle w:val="ListParagraph"/>
        <w:numPr>
          <w:ilvl w:val="0"/>
          <w:numId w:val="7"/>
        </w:numPr>
        <w:rPr>
          <w:rFonts w:ascii="Garamond" w:hAnsi="Garamond"/>
        </w:rPr>
      </w:pPr>
      <w:r w:rsidRPr="00543C0E">
        <w:rPr>
          <w:rFonts w:ascii="Garamond" w:hAnsi="Garamond"/>
        </w:rPr>
        <w:t>Provide educational training sessions for faculty, staff and students which includes but not limited to conscious and unconscious bias training, microaggressions to microaffirmations, and inclusive classroom practices</w:t>
      </w:r>
    </w:p>
    <w:p w14:paraId="17E568C4" w14:textId="77777777" w:rsidR="00814479" w:rsidRDefault="00814479" w:rsidP="00814479"/>
    <w:p w14:paraId="25641A9B" w14:textId="77777777" w:rsidR="004551F6" w:rsidRDefault="004551F6" w:rsidP="00814479">
      <w:pPr>
        <w:rPr>
          <w:rFonts w:ascii="Times New Roman" w:hAnsi="Times New Roman" w:cs="Times New Roman"/>
        </w:rPr>
      </w:pPr>
    </w:p>
    <w:p w14:paraId="77A8D73D" w14:textId="77777777" w:rsidR="004551F6" w:rsidRDefault="004551F6" w:rsidP="00814479">
      <w:pPr>
        <w:rPr>
          <w:rFonts w:ascii="Times New Roman" w:hAnsi="Times New Roman" w:cs="Times New Roman"/>
        </w:rPr>
      </w:pPr>
    </w:p>
    <w:p w14:paraId="3B150F36" w14:textId="77777777" w:rsidR="004551F6" w:rsidRDefault="004551F6" w:rsidP="00814479">
      <w:pPr>
        <w:rPr>
          <w:rFonts w:ascii="Times New Roman" w:hAnsi="Times New Roman" w:cs="Times New Roman"/>
        </w:rPr>
      </w:pPr>
    </w:p>
    <w:p w14:paraId="2BEB2765" w14:textId="77777777" w:rsidR="004551F6" w:rsidRDefault="004551F6" w:rsidP="00814479">
      <w:pPr>
        <w:rPr>
          <w:rFonts w:ascii="Times New Roman" w:hAnsi="Times New Roman" w:cs="Times New Roman"/>
        </w:rPr>
      </w:pPr>
    </w:p>
    <w:p w14:paraId="761745F4" w14:textId="77777777" w:rsidR="00BB0D93" w:rsidRDefault="00BB0D93" w:rsidP="00D70463">
      <w:pPr>
        <w:rPr>
          <w:rFonts w:ascii="Garamond" w:hAnsi="Garamond" w:cs="Times New Roman"/>
          <w:b/>
          <w:bCs/>
        </w:rPr>
      </w:pPr>
    </w:p>
    <w:p w14:paraId="31FA83DA" w14:textId="3C286E2B" w:rsidR="004551F6" w:rsidRPr="00382C81" w:rsidRDefault="004551F6" w:rsidP="00382C81">
      <w:pPr>
        <w:pStyle w:val="Heading2"/>
        <w:rPr>
          <w:rFonts w:ascii="Garamond" w:hAnsi="Garamond"/>
          <w:b/>
          <w:bCs/>
        </w:rPr>
      </w:pPr>
      <w:r w:rsidRPr="00382C81">
        <w:rPr>
          <w:rFonts w:ascii="Garamond" w:hAnsi="Garamond"/>
          <w:b/>
          <w:bCs/>
        </w:rPr>
        <w:lastRenderedPageBreak/>
        <w:t>Current JEDI Programs Offered within the COE</w:t>
      </w:r>
    </w:p>
    <w:p w14:paraId="708F1C0E" w14:textId="77777777" w:rsidR="00814479" w:rsidRPr="004551F6" w:rsidRDefault="00814479" w:rsidP="00814479">
      <w:pPr>
        <w:rPr>
          <w:rFonts w:ascii="Garamond" w:hAnsi="Garamond" w:cs="Times New Roman"/>
        </w:rPr>
      </w:pPr>
    </w:p>
    <w:p w14:paraId="3D3429DD" w14:textId="03D1D982" w:rsidR="00814479" w:rsidRPr="000965CE" w:rsidRDefault="00814479" w:rsidP="000965CE">
      <w:pPr>
        <w:rPr>
          <w:rFonts w:ascii="Garamond" w:hAnsi="Garamond"/>
          <w:color w:val="000000"/>
          <w:shd w:val="clear" w:color="auto" w:fill="FFFFFF"/>
        </w:rPr>
      </w:pPr>
      <w:r w:rsidRPr="000965CE">
        <w:rPr>
          <w:rFonts w:ascii="Garamond" w:hAnsi="Garamond"/>
          <w:b/>
          <w:bCs/>
        </w:rPr>
        <w:t>Self-Love Tuesday</w:t>
      </w:r>
      <w:r w:rsidR="000965CE" w:rsidRPr="000965CE">
        <w:rPr>
          <w:rFonts w:ascii="Garamond" w:hAnsi="Garamond"/>
          <w:b/>
          <w:bCs/>
        </w:rPr>
        <w:t>:</w:t>
      </w:r>
      <w:r w:rsidR="000965CE" w:rsidRPr="000965CE">
        <w:rPr>
          <w:rFonts w:ascii="Garamond" w:hAnsi="Garamond"/>
        </w:rPr>
        <w:t xml:space="preserve"> </w:t>
      </w:r>
      <w:r w:rsidR="000965CE" w:rsidRPr="000965CE">
        <w:rPr>
          <w:rFonts w:ascii="Garamond" w:hAnsi="Garamond"/>
          <w:color w:val="000000"/>
          <w:shd w:val="clear" w:color="auto" w:fill="FFFFFF"/>
        </w:rPr>
        <w:t xml:space="preserve">The College of Engineering’s Office of Justice, Equity, Diversity, and Inclusion (JEDI) implements a monthly Self-Love Tuesday </w:t>
      </w:r>
      <w:proofErr w:type="gramStart"/>
      <w:r w:rsidR="000965CE" w:rsidRPr="000965CE">
        <w:rPr>
          <w:rFonts w:ascii="Garamond" w:hAnsi="Garamond"/>
          <w:color w:val="000000"/>
          <w:shd w:val="clear" w:color="auto" w:fill="FFFFFF"/>
        </w:rPr>
        <w:t>as a way to</w:t>
      </w:r>
      <w:proofErr w:type="gramEnd"/>
      <w:r w:rsidR="000965CE" w:rsidRPr="000965CE">
        <w:rPr>
          <w:rFonts w:ascii="Garamond" w:hAnsi="Garamond"/>
          <w:color w:val="000000"/>
          <w:shd w:val="clear" w:color="auto" w:fill="FFFFFF"/>
        </w:rPr>
        <w:t xml:space="preserve"> promote humility and inclusiveness.  Self-Love Tuesday promotes allyship, community belonging, self-esteem, unity, social connectedness, and overall respect for one another.</w:t>
      </w:r>
    </w:p>
    <w:p w14:paraId="24920341" w14:textId="77777777" w:rsidR="000965CE" w:rsidRPr="000965CE" w:rsidRDefault="000965CE" w:rsidP="000965CE">
      <w:pPr>
        <w:rPr>
          <w:rFonts w:ascii="Garamond" w:hAnsi="Garamond"/>
        </w:rPr>
      </w:pPr>
    </w:p>
    <w:p w14:paraId="3872916C" w14:textId="71E8FAFA" w:rsidR="00C1667C" w:rsidRPr="000965CE" w:rsidRDefault="00814479" w:rsidP="00C1667C">
      <w:pPr>
        <w:rPr>
          <w:rFonts w:ascii="Garamond" w:hAnsi="Garamond"/>
        </w:rPr>
      </w:pPr>
      <w:r w:rsidRPr="000965CE">
        <w:rPr>
          <w:rFonts w:ascii="Garamond" w:hAnsi="Garamond"/>
          <w:b/>
          <w:bCs/>
        </w:rPr>
        <w:t>Monthly JEDI Hour</w:t>
      </w:r>
      <w:r w:rsidR="000965CE" w:rsidRPr="000965CE">
        <w:rPr>
          <w:rFonts w:ascii="Garamond" w:hAnsi="Garamond"/>
          <w:b/>
          <w:bCs/>
        </w:rPr>
        <w:t>:</w:t>
      </w:r>
      <w:r w:rsidR="000965CE" w:rsidRPr="000965CE">
        <w:rPr>
          <w:rFonts w:ascii="Garamond" w:hAnsi="Garamond"/>
        </w:rPr>
        <w:t xml:space="preserve"> These are various trainings hosted within the COE or larger campus where an expert in </w:t>
      </w:r>
      <w:r w:rsidR="00C1667C" w:rsidRPr="0061151D">
        <w:rPr>
          <w:rFonts w:ascii="Garamond" w:hAnsi="Garamond"/>
          <w:sz w:val="23"/>
          <w:szCs w:val="23"/>
        </w:rPr>
        <w:t xml:space="preserve">in the areas of JEDI speaks with faculty </w:t>
      </w:r>
      <w:r w:rsidR="00C1667C">
        <w:rPr>
          <w:rFonts w:ascii="Garamond" w:hAnsi="Garamond"/>
          <w:sz w:val="23"/>
          <w:szCs w:val="23"/>
        </w:rPr>
        <w:t xml:space="preserve">and students </w:t>
      </w:r>
      <w:r w:rsidR="00C1667C" w:rsidRPr="0061151D">
        <w:rPr>
          <w:rFonts w:ascii="Garamond" w:hAnsi="Garamond"/>
          <w:sz w:val="23"/>
          <w:szCs w:val="23"/>
        </w:rPr>
        <w:t xml:space="preserve">about how they can increase their inclusion and equity practices for </w:t>
      </w:r>
      <w:proofErr w:type="gramStart"/>
      <w:r w:rsidR="00C1667C" w:rsidRPr="0061151D">
        <w:rPr>
          <w:rFonts w:ascii="Garamond" w:hAnsi="Garamond"/>
          <w:sz w:val="23"/>
          <w:szCs w:val="23"/>
        </w:rPr>
        <w:t>different groups</w:t>
      </w:r>
      <w:proofErr w:type="gramEnd"/>
      <w:r w:rsidR="00C1667C" w:rsidRPr="0061151D">
        <w:rPr>
          <w:rFonts w:ascii="Garamond" w:hAnsi="Garamond"/>
          <w:sz w:val="23"/>
          <w:szCs w:val="23"/>
        </w:rPr>
        <w:t>. Recently, we hosted a JEDI educational hour on systematic barriers to transgender young adults pursuing an engineering education</w:t>
      </w:r>
    </w:p>
    <w:p w14:paraId="310EFE78" w14:textId="77777777" w:rsidR="000965CE" w:rsidRPr="000965CE" w:rsidRDefault="000965CE" w:rsidP="000965CE">
      <w:pPr>
        <w:rPr>
          <w:rFonts w:ascii="Garamond" w:hAnsi="Garamond"/>
        </w:rPr>
      </w:pPr>
    </w:p>
    <w:p w14:paraId="127FFA20" w14:textId="748B47D3" w:rsidR="000965CE" w:rsidRPr="000965CE" w:rsidRDefault="00814479" w:rsidP="000965CE">
      <w:pPr>
        <w:rPr>
          <w:rFonts w:ascii="Garamond" w:hAnsi="Garamond"/>
        </w:rPr>
      </w:pPr>
      <w:r w:rsidRPr="000965CE">
        <w:rPr>
          <w:rFonts w:ascii="Garamond" w:hAnsi="Garamond"/>
          <w:b/>
          <w:bCs/>
        </w:rPr>
        <w:t>JEDI Quarterly Book Series</w:t>
      </w:r>
      <w:r w:rsidR="000965CE" w:rsidRPr="000965CE">
        <w:rPr>
          <w:rFonts w:ascii="Garamond" w:hAnsi="Garamond"/>
        </w:rPr>
        <w:t xml:space="preserve">: This Office of JEDI within the COE host a book series reading with staff, faculty, and students related to principles of JEDI. A book is selected at the start of the semester and a small group of individuals meet each week after reading </w:t>
      </w:r>
      <w:proofErr w:type="gramStart"/>
      <w:r w:rsidR="000965CE" w:rsidRPr="000965CE">
        <w:rPr>
          <w:rFonts w:ascii="Garamond" w:hAnsi="Garamond"/>
        </w:rPr>
        <w:t>2</w:t>
      </w:r>
      <w:proofErr w:type="gramEnd"/>
      <w:r w:rsidR="000965CE" w:rsidRPr="000965CE">
        <w:rPr>
          <w:rFonts w:ascii="Garamond" w:hAnsi="Garamond"/>
        </w:rPr>
        <w:t xml:space="preserve"> chapters to discuss the principles of the book with the group. A book recently covered in the series was B</w:t>
      </w:r>
      <w:r w:rsidR="000965CE" w:rsidRPr="000965CE">
        <w:rPr>
          <w:rFonts w:ascii="Garamond" w:hAnsi="Garamond"/>
          <w:color w:val="000000"/>
          <w:shd w:val="clear" w:color="auto" w:fill="FFFFFF"/>
        </w:rPr>
        <w:t>etter Allies: Everyday Action to Create Inclusive, Engaging Workplaces (2</w:t>
      </w:r>
      <w:r w:rsidR="000965CE" w:rsidRPr="000965CE">
        <w:rPr>
          <w:rFonts w:ascii="Garamond" w:hAnsi="Garamond"/>
          <w:color w:val="000000"/>
          <w:vertAlign w:val="superscript"/>
        </w:rPr>
        <w:t>nd</w:t>
      </w:r>
      <w:r w:rsidR="000965CE" w:rsidRPr="000965CE">
        <w:rPr>
          <w:rStyle w:val="apple-converted-space"/>
          <w:rFonts w:ascii="Garamond" w:hAnsi="Garamond"/>
          <w:color w:val="000000"/>
          <w:shd w:val="clear" w:color="auto" w:fill="FFFFFF"/>
        </w:rPr>
        <w:t> </w:t>
      </w:r>
      <w:r w:rsidR="000965CE" w:rsidRPr="000965CE">
        <w:rPr>
          <w:rFonts w:ascii="Garamond" w:hAnsi="Garamond"/>
          <w:color w:val="000000"/>
          <w:shd w:val="clear" w:color="auto" w:fill="FFFFFF"/>
        </w:rPr>
        <w:t>Edition).</w:t>
      </w:r>
    </w:p>
    <w:p w14:paraId="12EE31A0" w14:textId="14A69444" w:rsidR="000965CE" w:rsidRPr="00C1667C" w:rsidRDefault="000965CE" w:rsidP="000965CE">
      <w:pPr>
        <w:rPr>
          <w:rFonts w:ascii="Garamond" w:hAnsi="Garamond"/>
        </w:rPr>
      </w:pPr>
    </w:p>
    <w:p w14:paraId="74D7EF10" w14:textId="41B8590E" w:rsidR="000965CE" w:rsidRPr="00C1667C" w:rsidRDefault="000965CE" w:rsidP="000965CE">
      <w:pPr>
        <w:rPr>
          <w:rFonts w:ascii="Garamond" w:hAnsi="Garamond"/>
        </w:rPr>
      </w:pPr>
      <w:r w:rsidRPr="00C1667C">
        <w:rPr>
          <w:rFonts w:ascii="Garamond" w:hAnsi="Garamond"/>
          <w:b/>
          <w:bCs/>
        </w:rPr>
        <w:t>JEDI Educational Training for Faculty &amp; Staff:</w:t>
      </w:r>
      <w:r w:rsidRPr="00C1667C">
        <w:rPr>
          <w:rFonts w:ascii="Garamond" w:hAnsi="Garamond"/>
        </w:rPr>
        <w:t xml:space="preserve"> </w:t>
      </w:r>
      <w:r w:rsidR="00C1667C" w:rsidRPr="00C1667C">
        <w:rPr>
          <w:rFonts w:ascii="Garamond" w:hAnsi="Garamond"/>
        </w:rPr>
        <w:t xml:space="preserve">Faculty within the College of Engineering </w:t>
      </w:r>
      <w:proofErr w:type="gramStart"/>
      <w:r w:rsidR="00C1667C" w:rsidRPr="00C1667C">
        <w:rPr>
          <w:rFonts w:ascii="Garamond" w:hAnsi="Garamond"/>
        </w:rPr>
        <w:t>are given</w:t>
      </w:r>
      <w:proofErr w:type="gramEnd"/>
      <w:r w:rsidR="00C1667C" w:rsidRPr="00C1667C">
        <w:rPr>
          <w:rFonts w:ascii="Garamond" w:hAnsi="Garamond"/>
        </w:rPr>
        <w:t xml:space="preserve"> access to trainings on inclusive pedagogy in the classroom, lessons on decolonizing their syllabus, and conscious and unconscious biases trainings. We are also developing a set of courses </w:t>
      </w:r>
      <w:proofErr w:type="gramStart"/>
      <w:r w:rsidR="00C1667C" w:rsidRPr="00C1667C">
        <w:rPr>
          <w:rFonts w:ascii="Garamond" w:hAnsi="Garamond"/>
        </w:rPr>
        <w:t>directly related</w:t>
      </w:r>
      <w:proofErr w:type="gramEnd"/>
      <w:r w:rsidR="00C1667C" w:rsidRPr="00C1667C">
        <w:rPr>
          <w:rFonts w:ascii="Garamond" w:hAnsi="Garamond"/>
        </w:rPr>
        <w:t xml:space="preserve"> to engineering and how faculty can expand their research programs to include principles of JEDI.</w:t>
      </w:r>
    </w:p>
    <w:p w14:paraId="55929E83" w14:textId="77777777" w:rsidR="000965CE" w:rsidRDefault="000965CE" w:rsidP="000965CE">
      <w:pPr>
        <w:rPr>
          <w:rFonts w:ascii="Garamond" w:hAnsi="Garamond"/>
        </w:rPr>
      </w:pPr>
    </w:p>
    <w:p w14:paraId="07B74EBF" w14:textId="77777777" w:rsidR="00C1667C" w:rsidRDefault="00814479" w:rsidP="00C1667C">
      <w:pPr>
        <w:rPr>
          <w:rFonts w:ascii="Garamond" w:hAnsi="Garamond"/>
        </w:rPr>
      </w:pPr>
      <w:r w:rsidRPr="00C1667C">
        <w:rPr>
          <w:rFonts w:ascii="Garamond" w:hAnsi="Garamond"/>
          <w:b/>
          <w:bCs/>
        </w:rPr>
        <w:t>Monthly Programming for Heritage Months</w:t>
      </w:r>
      <w:r w:rsidR="000965CE" w:rsidRPr="00C1667C">
        <w:rPr>
          <w:rFonts w:ascii="Garamond" w:hAnsi="Garamond"/>
          <w:b/>
          <w:bCs/>
        </w:rPr>
        <w:t>:</w:t>
      </w:r>
      <w:r w:rsidR="000965CE">
        <w:rPr>
          <w:rFonts w:ascii="Garamond" w:hAnsi="Garamond"/>
        </w:rPr>
        <w:t xml:space="preserve"> Each month the JEDI office celebrates and creates different programming related to heritage months. In prior months, the JEDI office has brought speakers in, hosted events, </w:t>
      </w:r>
      <w:r w:rsidR="00C1667C">
        <w:rPr>
          <w:rFonts w:ascii="Garamond" w:hAnsi="Garamond"/>
        </w:rPr>
        <w:t xml:space="preserve">and created social media campaigns related to different heritage months. </w:t>
      </w:r>
    </w:p>
    <w:p w14:paraId="2F638908" w14:textId="77777777" w:rsidR="00C1667C" w:rsidRDefault="00C1667C" w:rsidP="00C1667C">
      <w:pPr>
        <w:rPr>
          <w:rFonts w:ascii="Garamond" w:hAnsi="Garamond"/>
        </w:rPr>
      </w:pPr>
    </w:p>
    <w:p w14:paraId="505E81FE" w14:textId="3DC0880C" w:rsidR="00814479" w:rsidRDefault="00814479" w:rsidP="00C1667C">
      <w:pPr>
        <w:rPr>
          <w:rFonts w:ascii="Garamond" w:hAnsi="Garamond"/>
        </w:rPr>
      </w:pPr>
      <w:r w:rsidRPr="00C1667C">
        <w:rPr>
          <w:rFonts w:ascii="Garamond" w:hAnsi="Garamond"/>
          <w:b/>
          <w:bCs/>
        </w:rPr>
        <w:t>JEDI Lunch Series for Graduate Students</w:t>
      </w:r>
      <w:r w:rsidR="00C1667C" w:rsidRPr="00C1667C">
        <w:rPr>
          <w:rFonts w:ascii="Garamond" w:hAnsi="Garamond"/>
          <w:b/>
          <w:bCs/>
        </w:rPr>
        <w:t>:</w:t>
      </w:r>
      <w:r w:rsidR="00C1667C">
        <w:rPr>
          <w:rFonts w:ascii="Garamond" w:hAnsi="Garamond"/>
        </w:rPr>
        <w:t xml:space="preserve"> The JEDI office host semester lunches with faculty from HM backgrounds to provide them with additional resources related to Engineering, networking opportunities, and further chances to build and foster community. Within these lunch series, speakers </w:t>
      </w:r>
      <w:proofErr w:type="gramStart"/>
      <w:r w:rsidR="00C1667C">
        <w:rPr>
          <w:rFonts w:ascii="Garamond" w:hAnsi="Garamond"/>
        </w:rPr>
        <w:t>are invited</w:t>
      </w:r>
      <w:proofErr w:type="gramEnd"/>
      <w:r w:rsidR="00C1667C">
        <w:rPr>
          <w:rFonts w:ascii="Garamond" w:hAnsi="Garamond"/>
        </w:rPr>
        <w:t xml:space="preserve"> in to discuss seeking jobs, applying to postdoctoral positions, how to write statements for jobs, or give a job talk. </w:t>
      </w:r>
    </w:p>
    <w:p w14:paraId="35E12EE0" w14:textId="77777777" w:rsidR="00C1667C" w:rsidRPr="004551F6" w:rsidRDefault="00C1667C" w:rsidP="00C1667C">
      <w:pPr>
        <w:rPr>
          <w:rFonts w:ascii="Garamond" w:hAnsi="Garamond"/>
        </w:rPr>
      </w:pPr>
    </w:p>
    <w:p w14:paraId="2D9388FB" w14:textId="6B86A1E9" w:rsidR="00814479" w:rsidRPr="00C1667C" w:rsidRDefault="00814479" w:rsidP="00C1667C">
      <w:pPr>
        <w:rPr>
          <w:rFonts w:ascii="Garamond" w:hAnsi="Garamond"/>
          <w:b/>
          <w:bCs/>
        </w:rPr>
      </w:pPr>
      <w:r w:rsidRPr="00C1667C">
        <w:rPr>
          <w:rFonts w:ascii="Garamond" w:hAnsi="Garamond"/>
          <w:b/>
          <w:bCs/>
        </w:rPr>
        <w:t xml:space="preserve">JEDI </w:t>
      </w:r>
      <w:r w:rsidR="00C1667C" w:rsidRPr="00C1667C">
        <w:rPr>
          <w:rFonts w:ascii="Garamond" w:hAnsi="Garamond"/>
          <w:b/>
          <w:bCs/>
        </w:rPr>
        <w:t>C</w:t>
      </w:r>
      <w:r w:rsidRPr="00C1667C">
        <w:rPr>
          <w:rFonts w:ascii="Garamond" w:hAnsi="Garamond"/>
          <w:b/>
          <w:bCs/>
        </w:rPr>
        <w:t>ollaborations with COE RSOs</w:t>
      </w:r>
      <w:r w:rsidR="00C1667C" w:rsidRPr="00C1667C">
        <w:rPr>
          <w:rFonts w:ascii="Garamond" w:hAnsi="Garamond"/>
          <w:b/>
          <w:bCs/>
        </w:rPr>
        <w:t xml:space="preserve">: </w:t>
      </w:r>
      <w:r w:rsidR="00C1667C">
        <w:rPr>
          <w:rFonts w:ascii="Garamond" w:hAnsi="Garamond" w:cs="Times New Roman"/>
          <w:sz w:val="23"/>
          <w:szCs w:val="23"/>
        </w:rPr>
        <w:t>B</w:t>
      </w:r>
      <w:r w:rsidR="00C1667C" w:rsidRPr="0061151D">
        <w:rPr>
          <w:rFonts w:ascii="Garamond" w:hAnsi="Garamond" w:cs="Times New Roman"/>
          <w:sz w:val="23"/>
          <w:szCs w:val="23"/>
        </w:rPr>
        <w:t xml:space="preserve">oth undergraduate and graduate students enrolled in the </w:t>
      </w:r>
      <w:r w:rsidR="00C1667C">
        <w:rPr>
          <w:rFonts w:ascii="Garamond" w:hAnsi="Garamond" w:cs="Times New Roman"/>
          <w:sz w:val="23"/>
          <w:szCs w:val="23"/>
        </w:rPr>
        <w:t xml:space="preserve">COE </w:t>
      </w:r>
      <w:r w:rsidR="00C1667C" w:rsidRPr="0061151D">
        <w:rPr>
          <w:rFonts w:ascii="Garamond" w:hAnsi="Garamond" w:cs="Times New Roman"/>
          <w:sz w:val="23"/>
          <w:szCs w:val="23"/>
        </w:rPr>
        <w:t xml:space="preserve">have access to </w:t>
      </w:r>
      <w:proofErr w:type="gramStart"/>
      <w:r w:rsidR="00C1667C">
        <w:rPr>
          <w:rFonts w:ascii="Garamond" w:hAnsi="Garamond" w:cs="Times New Roman"/>
          <w:sz w:val="23"/>
          <w:szCs w:val="23"/>
        </w:rPr>
        <w:t>several</w:t>
      </w:r>
      <w:proofErr w:type="gramEnd"/>
      <w:r w:rsidR="00C1667C" w:rsidRPr="0061151D">
        <w:rPr>
          <w:rFonts w:ascii="Garamond" w:hAnsi="Garamond" w:cs="Times New Roman"/>
          <w:sz w:val="23"/>
          <w:szCs w:val="23"/>
        </w:rPr>
        <w:t xml:space="preserve"> identity based Registered Student Organizations (RSO) within our college. For instance, we have </w:t>
      </w:r>
      <w:proofErr w:type="spellStart"/>
      <w:r w:rsidR="00C1667C" w:rsidRPr="0061151D">
        <w:rPr>
          <w:rFonts w:ascii="Garamond" w:hAnsi="Garamond" w:cs="Times New Roman"/>
          <w:sz w:val="23"/>
          <w:szCs w:val="23"/>
        </w:rPr>
        <w:t>oSTEM</w:t>
      </w:r>
      <w:proofErr w:type="spellEnd"/>
      <w:r w:rsidR="00C1667C" w:rsidRPr="0061151D">
        <w:rPr>
          <w:rFonts w:ascii="Garamond" w:hAnsi="Garamond" w:cs="Times New Roman"/>
          <w:sz w:val="23"/>
          <w:szCs w:val="23"/>
        </w:rPr>
        <w:t xml:space="preserve">, the Out in Science, Technology Engineering, &amp; Mathematics group which is an engineering RSO devoted to supporting Bisexual, Lesbian, Gay, Queer, and Transgender young adults within engineering. </w:t>
      </w:r>
      <w:r w:rsidR="00C1667C">
        <w:rPr>
          <w:rFonts w:ascii="Garamond" w:hAnsi="Garamond" w:cs="Times New Roman"/>
          <w:sz w:val="23"/>
          <w:szCs w:val="23"/>
        </w:rPr>
        <w:t xml:space="preserve">In addition, we have the National Society of Black Engineers (NSBE), the Society of Women Engineer (SWE), Society of Hispanic Professional Engineers (SHPE) and the American Indian Science and Engineering Society (AISES). The JEDI office works with these groups to host joint events related to JEDI initiatives. </w:t>
      </w:r>
    </w:p>
    <w:p w14:paraId="21FAEC84" w14:textId="77777777" w:rsidR="00814479" w:rsidRPr="004551F6" w:rsidRDefault="00814479" w:rsidP="00814479">
      <w:pPr>
        <w:rPr>
          <w:rFonts w:ascii="Garamond" w:hAnsi="Garamond" w:cs="Times New Roman"/>
        </w:rPr>
      </w:pPr>
    </w:p>
    <w:p w14:paraId="32504092" w14:textId="77777777" w:rsidR="00814479" w:rsidRPr="00C1667C" w:rsidRDefault="00814479" w:rsidP="00C1667C">
      <w:pPr>
        <w:jc w:val="both"/>
        <w:rPr>
          <w:rFonts w:ascii="Garamond" w:hAnsi="Garamond"/>
        </w:rPr>
      </w:pPr>
      <w:r w:rsidRPr="00C1667C">
        <w:rPr>
          <w:rFonts w:ascii="Garamond" w:hAnsi="Garamond"/>
        </w:rPr>
        <w:t xml:space="preserve">The </w:t>
      </w:r>
      <w:r w:rsidRPr="00C1667C">
        <w:rPr>
          <w:rFonts w:ascii="Garamond" w:hAnsi="Garamond"/>
          <w:b/>
          <w:bCs/>
        </w:rPr>
        <w:t>Engineering Career Awareness Program (ECAP)</w:t>
      </w:r>
      <w:r w:rsidRPr="00C1667C">
        <w:rPr>
          <w:rFonts w:ascii="Garamond" w:hAnsi="Garamond"/>
        </w:rPr>
        <w:t xml:space="preserve"> </w:t>
      </w:r>
      <w:proofErr w:type="gramStart"/>
      <w:r w:rsidRPr="00C1667C">
        <w:rPr>
          <w:rFonts w:ascii="Garamond" w:hAnsi="Garamond"/>
        </w:rPr>
        <w:t>was launched</w:t>
      </w:r>
      <w:proofErr w:type="gramEnd"/>
      <w:r w:rsidRPr="00C1667C">
        <w:rPr>
          <w:rFonts w:ascii="Garamond" w:hAnsi="Garamond"/>
        </w:rPr>
        <w:t xml:space="preserve"> in 2007 to increase the participation of women and other under-represented groups through an individualized participant retention plan that includes a summer bridge program, supplemental need-based scholarships, and targeted co-op/internship opportunities. This nationally praised program has shown that ECAP students are more successful than the engineering </w:t>
      </w:r>
      <w:proofErr w:type="gramStart"/>
      <w:r w:rsidRPr="00C1667C">
        <w:rPr>
          <w:rFonts w:ascii="Garamond" w:hAnsi="Garamond"/>
        </w:rPr>
        <w:t>freshman</w:t>
      </w:r>
      <w:proofErr w:type="gramEnd"/>
      <w:r w:rsidRPr="00C1667C">
        <w:rPr>
          <w:rFonts w:ascii="Garamond" w:hAnsi="Garamond"/>
        </w:rPr>
        <w:t xml:space="preserve"> class, with statistically significant differences in both retention and grade point average. UARK also participates in the NSF Louis Stokes Arkansas Alliance for Minority Participation working to increase the pool of baccalaureate, masters, and doctoral degree graduates in STEM disciplines in Arkansas' workforce.</w:t>
      </w:r>
    </w:p>
    <w:p w14:paraId="4BC9F8DB" w14:textId="77777777" w:rsidR="00814479" w:rsidRPr="004551F6" w:rsidRDefault="00814479" w:rsidP="00814479">
      <w:pPr>
        <w:pStyle w:val="ListParagraph"/>
        <w:ind w:left="360"/>
        <w:jc w:val="both"/>
        <w:rPr>
          <w:rFonts w:ascii="Garamond" w:hAnsi="Garamond"/>
        </w:rPr>
      </w:pPr>
    </w:p>
    <w:p w14:paraId="1E5CBEE8" w14:textId="70687FC8" w:rsidR="00814479" w:rsidRPr="00C1667C" w:rsidRDefault="00814479" w:rsidP="00C1667C">
      <w:pPr>
        <w:jc w:val="both"/>
        <w:rPr>
          <w:rFonts w:ascii="Garamond" w:hAnsi="Garamond"/>
        </w:rPr>
      </w:pPr>
      <w:r w:rsidRPr="00C1667C">
        <w:rPr>
          <w:rFonts w:ascii="Garamond" w:hAnsi="Garamond"/>
        </w:rPr>
        <w:lastRenderedPageBreak/>
        <w:t>UARK hosts two summer programs for rising eighth and ninth grade girls with the goal of increasing the number of</w:t>
      </w:r>
      <w:r w:rsidR="000965CE" w:rsidRPr="00C1667C">
        <w:rPr>
          <w:rFonts w:ascii="Garamond" w:hAnsi="Garamond"/>
        </w:rPr>
        <w:t xml:space="preserve"> women identified</w:t>
      </w:r>
      <w:r w:rsidRPr="00C1667C">
        <w:rPr>
          <w:rFonts w:ascii="Garamond" w:hAnsi="Garamond"/>
        </w:rPr>
        <w:t>, particularly</w:t>
      </w:r>
      <w:r w:rsidR="000965CE" w:rsidRPr="00C1667C">
        <w:rPr>
          <w:rFonts w:ascii="Garamond" w:hAnsi="Garamond"/>
        </w:rPr>
        <w:t xml:space="preserve"> Latina</w:t>
      </w:r>
      <w:r w:rsidRPr="00C1667C">
        <w:rPr>
          <w:rFonts w:ascii="Garamond" w:hAnsi="Garamond"/>
        </w:rPr>
        <w:t xml:space="preserve"> girls, enrolling in high school pre-engineering programs. </w:t>
      </w:r>
    </w:p>
    <w:p w14:paraId="29065606" w14:textId="77777777" w:rsidR="00991A2C" w:rsidRPr="00D6497E" w:rsidRDefault="00814479" w:rsidP="00991A2C">
      <w:pPr>
        <w:ind w:firstLine="360"/>
        <w:jc w:val="both"/>
        <w:rPr>
          <w:rFonts w:ascii="Garamond" w:hAnsi="Garamond" w:cs="Times New Roman"/>
        </w:rPr>
      </w:pPr>
      <w:r w:rsidRPr="00C1667C">
        <w:rPr>
          <w:rFonts w:ascii="Garamond" w:hAnsi="Garamond" w:cs="Times New Roman"/>
          <w:b/>
          <w:bCs/>
        </w:rPr>
        <w:t>Soaring High in Engineering (SHE)</w:t>
      </w:r>
      <w:r w:rsidRPr="004551F6">
        <w:rPr>
          <w:rFonts w:ascii="Garamond" w:hAnsi="Garamond" w:cs="Times New Roman"/>
        </w:rPr>
        <w:t xml:space="preserve"> is a camp developed specifically for </w:t>
      </w:r>
      <w:r w:rsidR="000965CE">
        <w:rPr>
          <w:rFonts w:ascii="Garamond" w:hAnsi="Garamond" w:cs="Times New Roman"/>
        </w:rPr>
        <w:t xml:space="preserve">anyone who identifies as a </w:t>
      </w:r>
      <w:r w:rsidR="000965CE" w:rsidRPr="004551F6">
        <w:rPr>
          <w:rFonts w:ascii="Garamond" w:hAnsi="Garamond" w:cs="Times New Roman"/>
        </w:rPr>
        <w:t>young woman</w:t>
      </w:r>
      <w:r w:rsidRPr="004551F6">
        <w:rPr>
          <w:rFonts w:ascii="Garamond" w:hAnsi="Garamond" w:cs="Times New Roman"/>
        </w:rPr>
        <w:t xml:space="preserve">. During this full day camp, attendees will participate in engaging, </w:t>
      </w:r>
      <w:proofErr w:type="gramStart"/>
      <w:r w:rsidRPr="004551F6">
        <w:rPr>
          <w:rFonts w:ascii="Garamond" w:hAnsi="Garamond" w:cs="Times New Roman"/>
        </w:rPr>
        <w:t>hands-on</w:t>
      </w:r>
      <w:proofErr w:type="gramEnd"/>
      <w:r w:rsidRPr="004551F6">
        <w:rPr>
          <w:rFonts w:ascii="Garamond" w:hAnsi="Garamond" w:cs="Times New Roman"/>
        </w:rPr>
        <w:t xml:space="preserve"> activities designed with a real-world theme to expose them to everything a girl can do as an engineer. </w:t>
      </w:r>
      <w:r w:rsidRPr="004551F6">
        <w:rPr>
          <w:rFonts w:ascii="Garamond" w:eastAsia="Times New Roman" w:hAnsi="Garamond" w:cs="Times New Roman"/>
        </w:rPr>
        <w:t xml:space="preserve">All </w:t>
      </w:r>
      <w:r w:rsidR="000965CE">
        <w:rPr>
          <w:rFonts w:ascii="Garamond" w:eastAsia="Times New Roman" w:hAnsi="Garamond" w:cs="Times New Roman"/>
        </w:rPr>
        <w:t xml:space="preserve">women identifying students </w:t>
      </w:r>
      <w:r w:rsidRPr="004551F6">
        <w:rPr>
          <w:rFonts w:ascii="Garamond" w:eastAsia="Times New Roman" w:hAnsi="Garamond" w:cs="Times New Roman"/>
        </w:rPr>
        <w:t xml:space="preserve">entering the 6th </w:t>
      </w:r>
      <w:r w:rsidRPr="00D6497E">
        <w:rPr>
          <w:rFonts w:ascii="Garamond" w:eastAsia="Times New Roman" w:hAnsi="Garamond" w:cs="Times New Roman"/>
        </w:rPr>
        <w:t xml:space="preserve">through </w:t>
      </w:r>
      <w:proofErr w:type="gramStart"/>
      <w:r w:rsidRPr="00D6497E">
        <w:rPr>
          <w:rFonts w:ascii="Garamond" w:eastAsia="Times New Roman" w:hAnsi="Garamond" w:cs="Times New Roman"/>
        </w:rPr>
        <w:t>9th</w:t>
      </w:r>
      <w:proofErr w:type="gramEnd"/>
      <w:r w:rsidRPr="00D6497E">
        <w:rPr>
          <w:rFonts w:ascii="Garamond" w:eastAsia="Times New Roman" w:hAnsi="Garamond" w:cs="Times New Roman"/>
        </w:rPr>
        <w:t xml:space="preserve"> grades during the 2022-2023 school year (current 5th through 8th graders) are eligible to apply. </w:t>
      </w:r>
    </w:p>
    <w:p w14:paraId="05B71D25" w14:textId="77777777" w:rsidR="0089466D" w:rsidRPr="00D6497E" w:rsidRDefault="0089466D" w:rsidP="0089466D">
      <w:pPr>
        <w:jc w:val="both"/>
        <w:rPr>
          <w:rFonts w:ascii="Garamond" w:hAnsi="Garamond" w:cs="Times New Roman"/>
        </w:rPr>
      </w:pPr>
    </w:p>
    <w:p w14:paraId="4BBDADA7" w14:textId="77777777" w:rsidR="005C1735" w:rsidRPr="00D6497E" w:rsidRDefault="005C1735" w:rsidP="005C1735">
      <w:pPr>
        <w:ind w:firstLine="360"/>
        <w:jc w:val="both"/>
        <w:rPr>
          <w:rFonts w:ascii="Garamond" w:eastAsia="Times New Roman" w:hAnsi="Garamond" w:cs="Times New Roman"/>
        </w:rPr>
      </w:pPr>
      <w:r w:rsidRPr="00D6497E">
        <w:rPr>
          <w:rFonts w:ascii="Garamond" w:hAnsi="Garamond" w:cs="Times New Roman"/>
          <w:b/>
          <w:bCs/>
        </w:rPr>
        <w:t>Soaring High in Engineering (SHE)</w:t>
      </w:r>
      <w:r w:rsidRPr="00D6497E">
        <w:rPr>
          <w:rFonts w:ascii="Garamond" w:hAnsi="Garamond" w:cs="Times New Roman"/>
        </w:rPr>
        <w:t xml:space="preserve"> is a camp developed specifically for anyone who identifies as a young woman. During this full day camp, attendees will participate in engaging, </w:t>
      </w:r>
      <w:proofErr w:type="gramStart"/>
      <w:r w:rsidRPr="00D6497E">
        <w:rPr>
          <w:rFonts w:ascii="Garamond" w:hAnsi="Garamond" w:cs="Times New Roman"/>
        </w:rPr>
        <w:t>hands-on</w:t>
      </w:r>
      <w:proofErr w:type="gramEnd"/>
      <w:r w:rsidRPr="00D6497E">
        <w:rPr>
          <w:rFonts w:ascii="Garamond" w:hAnsi="Garamond" w:cs="Times New Roman"/>
        </w:rPr>
        <w:t xml:space="preserve"> activities designed with a real-world theme to expose them to everything a girl can do as an engineer. </w:t>
      </w:r>
      <w:r w:rsidRPr="00D6497E">
        <w:rPr>
          <w:rFonts w:ascii="Garamond" w:eastAsia="Times New Roman" w:hAnsi="Garamond" w:cs="Times New Roman"/>
        </w:rPr>
        <w:t xml:space="preserve">All women identifying students entering the 6th through </w:t>
      </w:r>
      <w:proofErr w:type="gramStart"/>
      <w:r w:rsidRPr="00D6497E">
        <w:rPr>
          <w:rFonts w:ascii="Garamond" w:eastAsia="Times New Roman" w:hAnsi="Garamond" w:cs="Times New Roman"/>
        </w:rPr>
        <w:t>9th</w:t>
      </w:r>
      <w:proofErr w:type="gramEnd"/>
      <w:r w:rsidRPr="00D6497E">
        <w:rPr>
          <w:rFonts w:ascii="Garamond" w:eastAsia="Times New Roman" w:hAnsi="Garamond" w:cs="Times New Roman"/>
        </w:rPr>
        <w:t xml:space="preserve"> grades during the 2022-2023 school year (current 5th through 8th graders) are eligible to apply. </w:t>
      </w:r>
    </w:p>
    <w:p w14:paraId="46BBAC52" w14:textId="77777777" w:rsidR="005C1735" w:rsidRPr="00D6497E" w:rsidRDefault="005C1735" w:rsidP="005C1735">
      <w:pPr>
        <w:ind w:firstLine="360"/>
        <w:jc w:val="both"/>
        <w:rPr>
          <w:rFonts w:ascii="Garamond" w:eastAsia="Times New Roman" w:hAnsi="Garamond" w:cs="Times New Roman"/>
        </w:rPr>
      </w:pPr>
    </w:p>
    <w:p w14:paraId="28CE98A9" w14:textId="77777777" w:rsidR="005C1735" w:rsidRPr="00D6497E" w:rsidRDefault="005C1735" w:rsidP="005C1735">
      <w:pPr>
        <w:ind w:firstLine="360"/>
        <w:jc w:val="both"/>
        <w:rPr>
          <w:rFonts w:ascii="Garamond" w:hAnsi="Garamond" w:cs="Times New Roman"/>
        </w:rPr>
      </w:pPr>
      <w:proofErr w:type="spellStart"/>
      <w:r w:rsidRPr="00D6497E">
        <w:rPr>
          <w:rFonts w:ascii="Garamond" w:hAnsi="Garamond" w:cs="Times New Roman"/>
          <w:b/>
          <w:bCs/>
        </w:rPr>
        <w:t>GirlTREC</w:t>
      </w:r>
      <w:proofErr w:type="spellEnd"/>
      <w:r w:rsidRPr="00D6497E">
        <w:rPr>
          <w:rFonts w:ascii="Garamond" w:hAnsi="Garamond" w:cs="Times New Roman"/>
          <w:b/>
          <w:bCs/>
        </w:rPr>
        <w:t xml:space="preserve"> </w:t>
      </w:r>
      <w:r w:rsidRPr="00D6497E">
        <w:rPr>
          <w:rFonts w:ascii="Garamond" w:hAnsi="Garamond" w:cs="Times New Roman"/>
        </w:rPr>
        <w:t>camp thanks to funding granted to the Maritime Transportation Research &amp; Education Center (</w:t>
      </w:r>
      <w:proofErr w:type="spellStart"/>
      <w:r w:rsidRPr="00D6497E">
        <w:rPr>
          <w:rFonts w:ascii="Garamond" w:hAnsi="Garamond" w:cs="Times New Roman"/>
        </w:rPr>
        <w:t>MarTREC</w:t>
      </w:r>
      <w:proofErr w:type="spellEnd"/>
      <w:r w:rsidRPr="00D6497E">
        <w:rPr>
          <w:rFonts w:ascii="Garamond" w:hAnsi="Garamond" w:cs="Times New Roman"/>
        </w:rPr>
        <w:t>) by the US Department of Transportation. This camp is developed for girls* who are currently in 5</w:t>
      </w:r>
      <w:r w:rsidRPr="00D6497E">
        <w:rPr>
          <w:rFonts w:ascii="Garamond" w:hAnsi="Garamond" w:cs="Times New Roman"/>
          <w:vertAlign w:val="superscript"/>
        </w:rPr>
        <w:t>th</w:t>
      </w:r>
      <w:r w:rsidRPr="00D6497E">
        <w:rPr>
          <w:rFonts w:ascii="Garamond" w:hAnsi="Garamond" w:cs="Times New Roman"/>
        </w:rPr>
        <w:t xml:space="preserve"> and 6</w:t>
      </w:r>
      <w:r w:rsidRPr="00D6497E">
        <w:rPr>
          <w:rFonts w:ascii="Garamond" w:hAnsi="Garamond" w:cs="Times New Roman"/>
          <w:vertAlign w:val="superscript"/>
        </w:rPr>
        <w:t>th</w:t>
      </w:r>
      <w:r w:rsidRPr="00D6497E">
        <w:rPr>
          <w:rFonts w:ascii="Garamond" w:hAnsi="Garamond" w:cs="Times New Roman"/>
        </w:rPr>
        <w:t xml:space="preserve"> grades (entering 6th and 7th in Fall 2022) and will focus on engaging, </w:t>
      </w:r>
      <w:proofErr w:type="gramStart"/>
      <w:r w:rsidRPr="00D6497E">
        <w:rPr>
          <w:rFonts w:ascii="Garamond" w:hAnsi="Garamond" w:cs="Times New Roman"/>
        </w:rPr>
        <w:t>hands-on</w:t>
      </w:r>
      <w:proofErr w:type="gramEnd"/>
      <w:r w:rsidRPr="00D6497E">
        <w:rPr>
          <w:rFonts w:ascii="Garamond" w:hAnsi="Garamond" w:cs="Times New Roman"/>
        </w:rPr>
        <w:t xml:space="preserve"> activities related transportation engineering from roads to railroads to waterways.</w:t>
      </w:r>
    </w:p>
    <w:p w14:paraId="18C36131" w14:textId="77777777" w:rsidR="005C1735" w:rsidRPr="00D6497E" w:rsidRDefault="005C1735" w:rsidP="005C1735">
      <w:pPr>
        <w:jc w:val="both"/>
        <w:rPr>
          <w:rFonts w:ascii="Garamond" w:hAnsi="Garamond" w:cs="Times New Roman"/>
        </w:rPr>
      </w:pPr>
    </w:p>
    <w:p w14:paraId="79E5FEE2" w14:textId="595DD3B6" w:rsidR="005C1735" w:rsidRPr="00D6497E" w:rsidRDefault="005C1735" w:rsidP="000D1D2E">
      <w:pPr>
        <w:ind w:firstLine="360"/>
        <w:jc w:val="both"/>
        <w:rPr>
          <w:rFonts w:ascii="Garamond" w:hAnsi="Garamond" w:cs="Times New Roman"/>
          <w:b/>
          <w:bCs/>
        </w:rPr>
      </w:pPr>
      <w:r w:rsidRPr="00D6497E">
        <w:rPr>
          <w:rFonts w:ascii="Garamond" w:hAnsi="Garamond" w:cs="Times New Roman"/>
          <w:b/>
          <w:bCs/>
        </w:rPr>
        <w:t>Louis Stokes Alliance for Minority Participation (LSAMP)</w:t>
      </w:r>
      <w:r w:rsidR="000D1D2E">
        <w:rPr>
          <w:rFonts w:ascii="Garamond" w:hAnsi="Garamond" w:cs="Times New Roman"/>
          <w:b/>
          <w:bCs/>
        </w:rPr>
        <w:t xml:space="preserve">. </w:t>
      </w:r>
      <w:r w:rsidR="000D1D2E" w:rsidRPr="000D1D2E">
        <w:rPr>
          <w:rFonts w:ascii="Garamond" w:hAnsi="Garamond" w:cs="Times New Roman"/>
        </w:rPr>
        <w:t>Arkansas chapter or LSAMP aims to increase the number of under-represented minority students in Science, Technology, Engineering and Mathematics (STEM) areas.</w:t>
      </w:r>
      <w:r w:rsidR="000D1D2E">
        <w:rPr>
          <w:rFonts w:ascii="Garamond" w:hAnsi="Garamond" w:cs="Times New Roman"/>
          <w:b/>
          <w:bCs/>
        </w:rPr>
        <w:t xml:space="preserve"> This </w:t>
      </w:r>
      <w:r w:rsidRPr="00D6497E">
        <w:rPr>
          <w:rFonts w:ascii="Garamond" w:hAnsi="Garamond" w:cs="Times New Roman"/>
        </w:rPr>
        <w:t xml:space="preserve">enrichment program </w:t>
      </w:r>
      <w:proofErr w:type="gramStart"/>
      <w:r w:rsidRPr="00D6497E">
        <w:rPr>
          <w:rFonts w:ascii="Garamond" w:hAnsi="Garamond" w:cs="Times New Roman"/>
        </w:rPr>
        <w:t>is funded</w:t>
      </w:r>
      <w:proofErr w:type="gramEnd"/>
      <w:r w:rsidRPr="00D6497E">
        <w:rPr>
          <w:rFonts w:ascii="Garamond" w:hAnsi="Garamond" w:cs="Times New Roman"/>
        </w:rPr>
        <w:t xml:space="preserve"> by the National Science Foundation and is a collaborative alliance of nine Arkansas institutions that have a goal of increasing the pool of baccalaureate, masters, and doctoral degree graduates in STEM disciplines in Arkansas' workforce.</w:t>
      </w:r>
    </w:p>
    <w:p w14:paraId="7C99E37E" w14:textId="1E5C5964" w:rsidR="00C506FA" w:rsidRDefault="00C506FA" w:rsidP="005C1735">
      <w:pPr>
        <w:jc w:val="both"/>
        <w:rPr>
          <w:rFonts w:ascii="Garamond" w:hAnsi="Garamond" w:cs="Times New Roman"/>
        </w:rPr>
      </w:pPr>
    </w:p>
    <w:p w14:paraId="57DE1FC7" w14:textId="7F75F5F2" w:rsidR="00D20311" w:rsidRPr="00D20311" w:rsidRDefault="00D20311" w:rsidP="00D20311">
      <w:pPr>
        <w:rPr>
          <w:rFonts w:ascii="Garamond" w:hAnsi="Garamond" w:cs="Times New Roman"/>
        </w:rPr>
      </w:pPr>
    </w:p>
    <w:p w14:paraId="6B695141" w14:textId="425F0CB2" w:rsidR="00D20311" w:rsidRPr="00D20311" w:rsidRDefault="00D20311" w:rsidP="00D20311">
      <w:pPr>
        <w:rPr>
          <w:rFonts w:ascii="Garamond" w:hAnsi="Garamond" w:cs="Times New Roman"/>
        </w:rPr>
      </w:pPr>
    </w:p>
    <w:p w14:paraId="5376D9A9" w14:textId="11890FCC" w:rsidR="00D20311" w:rsidRPr="00D20311" w:rsidRDefault="00D20311" w:rsidP="00D20311">
      <w:pPr>
        <w:rPr>
          <w:rFonts w:ascii="Garamond" w:hAnsi="Garamond" w:cs="Times New Roman"/>
        </w:rPr>
      </w:pPr>
    </w:p>
    <w:p w14:paraId="522FD20F" w14:textId="0F9A7832" w:rsidR="00D20311" w:rsidRPr="00D20311" w:rsidRDefault="00D20311" w:rsidP="00D20311">
      <w:pPr>
        <w:rPr>
          <w:rFonts w:ascii="Garamond" w:hAnsi="Garamond" w:cs="Times New Roman"/>
        </w:rPr>
      </w:pPr>
    </w:p>
    <w:p w14:paraId="3401DB79" w14:textId="464D8B78" w:rsidR="00D20311" w:rsidRDefault="00D20311" w:rsidP="00D20311">
      <w:pPr>
        <w:rPr>
          <w:rFonts w:ascii="Garamond" w:hAnsi="Garamond" w:cs="Times New Roman"/>
        </w:rPr>
      </w:pPr>
    </w:p>
    <w:p w14:paraId="27EC649E" w14:textId="77777777" w:rsidR="00D20311" w:rsidRPr="00D20311" w:rsidRDefault="00D20311" w:rsidP="00D20311">
      <w:pPr>
        <w:ind w:firstLine="720"/>
        <w:rPr>
          <w:rFonts w:ascii="Garamond" w:hAnsi="Garamond" w:cs="Times New Roman"/>
        </w:rPr>
      </w:pPr>
    </w:p>
    <w:sectPr w:rsidR="00D20311" w:rsidRPr="00D20311" w:rsidSect="00543C0E">
      <w:headerReference w:type="default" r:id="rId59"/>
      <w:footerReference w:type="even" r:id="rId60"/>
      <w:footerReference w:type="default" r:id="rId61"/>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B23AF" w14:textId="77777777" w:rsidR="008C4798" w:rsidRDefault="008C4798" w:rsidP="0089466D">
      <w:r>
        <w:separator/>
      </w:r>
    </w:p>
  </w:endnote>
  <w:endnote w:type="continuationSeparator" w:id="0">
    <w:p w14:paraId="27F16414" w14:textId="77777777" w:rsidR="008C4798" w:rsidRDefault="008C4798" w:rsidP="00894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20970819"/>
      <w:docPartObj>
        <w:docPartGallery w:val="Page Numbers (Bottom of Page)"/>
        <w:docPartUnique/>
      </w:docPartObj>
    </w:sdtPr>
    <w:sdtEndPr>
      <w:rPr>
        <w:rStyle w:val="PageNumber"/>
      </w:rPr>
    </w:sdtEndPr>
    <w:sdtContent>
      <w:p w14:paraId="5A40539D" w14:textId="28670044" w:rsidR="0055402F" w:rsidRDefault="0055402F" w:rsidP="00D76F3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4438B5" w14:textId="77777777" w:rsidR="0055402F" w:rsidRDefault="005540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Garamond" w:hAnsi="Garamond"/>
      </w:rPr>
      <w:id w:val="1447347602"/>
      <w:docPartObj>
        <w:docPartGallery w:val="Page Numbers (Bottom of Page)"/>
        <w:docPartUnique/>
      </w:docPartObj>
    </w:sdtPr>
    <w:sdtEndPr>
      <w:rPr>
        <w:rStyle w:val="PageNumber"/>
      </w:rPr>
    </w:sdtEndPr>
    <w:sdtContent>
      <w:p w14:paraId="290C03CD" w14:textId="73809AB9" w:rsidR="0055402F" w:rsidRPr="0055402F" w:rsidRDefault="0055402F" w:rsidP="00D76F38">
        <w:pPr>
          <w:pStyle w:val="Footer"/>
          <w:framePr w:wrap="none" w:vAnchor="text" w:hAnchor="margin" w:xAlign="center" w:y="1"/>
          <w:rPr>
            <w:rStyle w:val="PageNumber"/>
            <w:rFonts w:ascii="Garamond" w:hAnsi="Garamond"/>
          </w:rPr>
        </w:pPr>
        <w:r w:rsidRPr="0055402F">
          <w:rPr>
            <w:rStyle w:val="PageNumber"/>
            <w:rFonts w:ascii="Garamond" w:hAnsi="Garamond"/>
          </w:rPr>
          <w:fldChar w:fldCharType="begin"/>
        </w:r>
        <w:r w:rsidRPr="0055402F">
          <w:rPr>
            <w:rStyle w:val="PageNumber"/>
            <w:rFonts w:ascii="Garamond" w:hAnsi="Garamond"/>
          </w:rPr>
          <w:instrText xml:space="preserve"> PAGE </w:instrText>
        </w:r>
        <w:r w:rsidRPr="0055402F">
          <w:rPr>
            <w:rStyle w:val="PageNumber"/>
            <w:rFonts w:ascii="Garamond" w:hAnsi="Garamond"/>
          </w:rPr>
          <w:fldChar w:fldCharType="separate"/>
        </w:r>
        <w:r w:rsidRPr="0055402F">
          <w:rPr>
            <w:rStyle w:val="PageNumber"/>
            <w:rFonts w:ascii="Garamond" w:hAnsi="Garamond"/>
            <w:noProof/>
          </w:rPr>
          <w:t>1</w:t>
        </w:r>
        <w:r w:rsidRPr="0055402F">
          <w:rPr>
            <w:rStyle w:val="PageNumber"/>
            <w:rFonts w:ascii="Garamond" w:hAnsi="Garamond"/>
          </w:rPr>
          <w:fldChar w:fldCharType="end"/>
        </w:r>
      </w:p>
    </w:sdtContent>
  </w:sdt>
  <w:p w14:paraId="3D8EC443" w14:textId="77777777" w:rsidR="0055402F" w:rsidRDefault="005540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52922" w14:textId="77777777" w:rsidR="008C4798" w:rsidRDefault="008C4798" w:rsidP="0089466D">
      <w:r>
        <w:separator/>
      </w:r>
    </w:p>
  </w:footnote>
  <w:footnote w:type="continuationSeparator" w:id="0">
    <w:p w14:paraId="15E329A2" w14:textId="77777777" w:rsidR="008C4798" w:rsidRDefault="008C4798" w:rsidP="008946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E6518" w14:textId="6DBE1CC3" w:rsidR="0089466D" w:rsidRPr="00382C81" w:rsidRDefault="0089466D" w:rsidP="00382C81">
    <w:pPr>
      <w:pStyle w:val="Heading1"/>
      <w:rPr>
        <w:rFonts w:ascii="Garamond" w:hAnsi="Garamond"/>
        <w:b/>
        <w:bCs/>
      </w:rPr>
    </w:pPr>
    <w:r w:rsidRPr="00382C81">
      <w:rPr>
        <w:rFonts w:ascii="Garamond" w:hAnsi="Garamond"/>
        <w:b/>
        <w:bCs/>
      </w:rPr>
      <w:t>College of Engineering’s 2022-2027 JEDI Strategic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602E1"/>
    <w:multiLevelType w:val="hybridMultilevel"/>
    <w:tmpl w:val="4588D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47EE7"/>
    <w:multiLevelType w:val="hybridMultilevel"/>
    <w:tmpl w:val="90883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827278"/>
    <w:multiLevelType w:val="hybridMultilevel"/>
    <w:tmpl w:val="56AEE97C"/>
    <w:lvl w:ilvl="0" w:tplc="C3CC0176">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71035B"/>
    <w:multiLevelType w:val="hybridMultilevel"/>
    <w:tmpl w:val="E67CE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184E33"/>
    <w:multiLevelType w:val="hybridMultilevel"/>
    <w:tmpl w:val="BC6AC07E"/>
    <w:lvl w:ilvl="0" w:tplc="EFB82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9F6B2D"/>
    <w:multiLevelType w:val="hybridMultilevel"/>
    <w:tmpl w:val="E4AC2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B71C94"/>
    <w:multiLevelType w:val="hybridMultilevel"/>
    <w:tmpl w:val="FC46A5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7F442848"/>
    <w:multiLevelType w:val="hybridMultilevel"/>
    <w:tmpl w:val="2B1A0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6926044">
    <w:abstractNumId w:val="3"/>
  </w:num>
  <w:num w:numId="2" w16cid:durableId="1955743844">
    <w:abstractNumId w:val="5"/>
  </w:num>
  <w:num w:numId="3" w16cid:durableId="1791899420">
    <w:abstractNumId w:val="0"/>
  </w:num>
  <w:num w:numId="4" w16cid:durableId="1355769278">
    <w:abstractNumId w:val="4"/>
  </w:num>
  <w:num w:numId="5" w16cid:durableId="934558959">
    <w:abstractNumId w:val="2"/>
  </w:num>
  <w:num w:numId="6" w16cid:durableId="1900894391">
    <w:abstractNumId w:val="6"/>
  </w:num>
  <w:num w:numId="7" w16cid:durableId="595747039">
    <w:abstractNumId w:val="7"/>
  </w:num>
  <w:num w:numId="8" w16cid:durableId="4107346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B29"/>
    <w:rsid w:val="00001FC3"/>
    <w:rsid w:val="0000749F"/>
    <w:rsid w:val="00047F34"/>
    <w:rsid w:val="000655B2"/>
    <w:rsid w:val="000965CE"/>
    <w:rsid w:val="000B0089"/>
    <w:rsid w:val="000D1D2E"/>
    <w:rsid w:val="000E4149"/>
    <w:rsid w:val="00105930"/>
    <w:rsid w:val="00182D0C"/>
    <w:rsid w:val="001A38CA"/>
    <w:rsid w:val="001A477D"/>
    <w:rsid w:val="001B1522"/>
    <w:rsid w:val="001D3B7E"/>
    <w:rsid w:val="002051E2"/>
    <w:rsid w:val="002060BD"/>
    <w:rsid w:val="002273EE"/>
    <w:rsid w:val="00231B43"/>
    <w:rsid w:val="002374A8"/>
    <w:rsid w:val="002E6151"/>
    <w:rsid w:val="00306807"/>
    <w:rsid w:val="00312D5E"/>
    <w:rsid w:val="0036514A"/>
    <w:rsid w:val="00382C81"/>
    <w:rsid w:val="003868AF"/>
    <w:rsid w:val="00391D60"/>
    <w:rsid w:val="003A75A5"/>
    <w:rsid w:val="003C08BD"/>
    <w:rsid w:val="003C449C"/>
    <w:rsid w:val="003F36DA"/>
    <w:rsid w:val="00410474"/>
    <w:rsid w:val="00421C5A"/>
    <w:rsid w:val="00431C34"/>
    <w:rsid w:val="004375FF"/>
    <w:rsid w:val="004551F6"/>
    <w:rsid w:val="00473590"/>
    <w:rsid w:val="00474C7D"/>
    <w:rsid w:val="00474F57"/>
    <w:rsid w:val="00477EF5"/>
    <w:rsid w:val="004F27EA"/>
    <w:rsid w:val="00510BBF"/>
    <w:rsid w:val="005311D7"/>
    <w:rsid w:val="005364FA"/>
    <w:rsid w:val="00543C0E"/>
    <w:rsid w:val="0055402F"/>
    <w:rsid w:val="00555C4C"/>
    <w:rsid w:val="0057747F"/>
    <w:rsid w:val="0058718B"/>
    <w:rsid w:val="005979C2"/>
    <w:rsid w:val="005C1735"/>
    <w:rsid w:val="005D1D15"/>
    <w:rsid w:val="006169FF"/>
    <w:rsid w:val="006300BB"/>
    <w:rsid w:val="00642EFE"/>
    <w:rsid w:val="006473EB"/>
    <w:rsid w:val="00653AC7"/>
    <w:rsid w:val="00674B4D"/>
    <w:rsid w:val="006B0185"/>
    <w:rsid w:val="006E7BCB"/>
    <w:rsid w:val="00720AB1"/>
    <w:rsid w:val="0076016B"/>
    <w:rsid w:val="00777C56"/>
    <w:rsid w:val="007A2AEB"/>
    <w:rsid w:val="007E7006"/>
    <w:rsid w:val="007F22B9"/>
    <w:rsid w:val="00814479"/>
    <w:rsid w:val="0084074A"/>
    <w:rsid w:val="00844F3C"/>
    <w:rsid w:val="00847266"/>
    <w:rsid w:val="00883DB1"/>
    <w:rsid w:val="0089466D"/>
    <w:rsid w:val="008A04F1"/>
    <w:rsid w:val="008A2F76"/>
    <w:rsid w:val="008A762D"/>
    <w:rsid w:val="008C412C"/>
    <w:rsid w:val="008C4798"/>
    <w:rsid w:val="00972D36"/>
    <w:rsid w:val="0098540D"/>
    <w:rsid w:val="00991A2C"/>
    <w:rsid w:val="00992B27"/>
    <w:rsid w:val="009A0518"/>
    <w:rsid w:val="009B1B75"/>
    <w:rsid w:val="009F2BB8"/>
    <w:rsid w:val="009F624D"/>
    <w:rsid w:val="00A023C8"/>
    <w:rsid w:val="00A034A5"/>
    <w:rsid w:val="00A46B7E"/>
    <w:rsid w:val="00A760F0"/>
    <w:rsid w:val="00A769CD"/>
    <w:rsid w:val="00A84167"/>
    <w:rsid w:val="00AC3DA8"/>
    <w:rsid w:val="00AC5B6A"/>
    <w:rsid w:val="00AF05A6"/>
    <w:rsid w:val="00B013BE"/>
    <w:rsid w:val="00B02C7A"/>
    <w:rsid w:val="00B41E9A"/>
    <w:rsid w:val="00B668C3"/>
    <w:rsid w:val="00BA291A"/>
    <w:rsid w:val="00BB0D93"/>
    <w:rsid w:val="00C137CC"/>
    <w:rsid w:val="00C1667C"/>
    <w:rsid w:val="00C506FA"/>
    <w:rsid w:val="00C706E7"/>
    <w:rsid w:val="00C9570E"/>
    <w:rsid w:val="00CA0CE2"/>
    <w:rsid w:val="00CD6B29"/>
    <w:rsid w:val="00CE7B5B"/>
    <w:rsid w:val="00D12E9E"/>
    <w:rsid w:val="00D16236"/>
    <w:rsid w:val="00D20311"/>
    <w:rsid w:val="00D273FF"/>
    <w:rsid w:val="00D42517"/>
    <w:rsid w:val="00D57206"/>
    <w:rsid w:val="00D60F8F"/>
    <w:rsid w:val="00D632D9"/>
    <w:rsid w:val="00D6497E"/>
    <w:rsid w:val="00D70463"/>
    <w:rsid w:val="00D7480A"/>
    <w:rsid w:val="00DF5DB6"/>
    <w:rsid w:val="00DF6465"/>
    <w:rsid w:val="00E15D9D"/>
    <w:rsid w:val="00E259C9"/>
    <w:rsid w:val="00E342AF"/>
    <w:rsid w:val="00E6390A"/>
    <w:rsid w:val="00E86C96"/>
    <w:rsid w:val="00E93A30"/>
    <w:rsid w:val="00E946DB"/>
    <w:rsid w:val="00E9612A"/>
    <w:rsid w:val="00EA4090"/>
    <w:rsid w:val="00EB7800"/>
    <w:rsid w:val="00EC2F9A"/>
    <w:rsid w:val="00ED3959"/>
    <w:rsid w:val="00EF7DD9"/>
    <w:rsid w:val="00F91481"/>
    <w:rsid w:val="00FF7A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2E8B1"/>
  <w14:defaultImageDpi w14:val="32767"/>
  <w15:chartTrackingRefBased/>
  <w15:docId w15:val="{94362C2F-F2C4-254F-9C1F-F92915F5B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C5B6A"/>
  </w:style>
  <w:style w:type="paragraph" w:styleId="Heading1">
    <w:name w:val="heading 1"/>
    <w:basedOn w:val="Normal"/>
    <w:next w:val="Normal"/>
    <w:link w:val="Heading1Char"/>
    <w:uiPriority w:val="9"/>
    <w:qFormat/>
    <w:rsid w:val="00382C8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82C8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82C8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5B6A"/>
    <w:rPr>
      <w:color w:val="0563C1" w:themeColor="hyperlink"/>
      <w:u w:val="single"/>
    </w:rPr>
  </w:style>
  <w:style w:type="paragraph" w:styleId="ListParagraph">
    <w:name w:val="List Paragraph"/>
    <w:basedOn w:val="Normal"/>
    <w:uiPriority w:val="34"/>
    <w:qFormat/>
    <w:rsid w:val="00AC5B6A"/>
    <w:pPr>
      <w:ind w:left="720"/>
      <w:contextualSpacing/>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5311D7"/>
    <w:rPr>
      <w:sz w:val="16"/>
      <w:szCs w:val="16"/>
    </w:rPr>
  </w:style>
  <w:style w:type="paragraph" w:styleId="CommentText">
    <w:name w:val="annotation text"/>
    <w:basedOn w:val="Normal"/>
    <w:link w:val="CommentTextChar"/>
    <w:uiPriority w:val="99"/>
    <w:unhideWhenUsed/>
    <w:rsid w:val="005311D7"/>
    <w:rPr>
      <w:sz w:val="20"/>
      <w:szCs w:val="20"/>
    </w:rPr>
  </w:style>
  <w:style w:type="character" w:customStyle="1" w:styleId="CommentTextChar">
    <w:name w:val="Comment Text Char"/>
    <w:basedOn w:val="DefaultParagraphFont"/>
    <w:link w:val="CommentText"/>
    <w:uiPriority w:val="99"/>
    <w:rsid w:val="005311D7"/>
    <w:rPr>
      <w:sz w:val="20"/>
      <w:szCs w:val="20"/>
    </w:rPr>
  </w:style>
  <w:style w:type="table" w:styleId="TableGrid">
    <w:name w:val="Table Grid"/>
    <w:basedOn w:val="TableNormal"/>
    <w:uiPriority w:val="39"/>
    <w:rsid w:val="000655B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0655B2"/>
    <w:rPr>
      <w:b/>
      <w:bCs/>
    </w:rPr>
  </w:style>
  <w:style w:type="character" w:customStyle="1" w:styleId="CommentSubjectChar">
    <w:name w:val="Comment Subject Char"/>
    <w:basedOn w:val="CommentTextChar"/>
    <w:link w:val="CommentSubject"/>
    <w:uiPriority w:val="99"/>
    <w:semiHidden/>
    <w:rsid w:val="000655B2"/>
    <w:rPr>
      <w:b/>
      <w:bCs/>
      <w:sz w:val="20"/>
      <w:szCs w:val="20"/>
    </w:rPr>
  </w:style>
  <w:style w:type="character" w:customStyle="1" w:styleId="apple-converted-space">
    <w:name w:val="apple-converted-space"/>
    <w:basedOn w:val="DefaultParagraphFont"/>
    <w:rsid w:val="001B1522"/>
  </w:style>
  <w:style w:type="paragraph" w:styleId="NormalWeb">
    <w:name w:val="Normal (Web)"/>
    <w:basedOn w:val="Normal"/>
    <w:uiPriority w:val="99"/>
    <w:semiHidden/>
    <w:unhideWhenUsed/>
    <w:rsid w:val="00E93A30"/>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89466D"/>
    <w:pPr>
      <w:tabs>
        <w:tab w:val="center" w:pos="4680"/>
        <w:tab w:val="right" w:pos="9360"/>
      </w:tabs>
    </w:pPr>
  </w:style>
  <w:style w:type="character" w:customStyle="1" w:styleId="HeaderChar">
    <w:name w:val="Header Char"/>
    <w:basedOn w:val="DefaultParagraphFont"/>
    <w:link w:val="Header"/>
    <w:uiPriority w:val="99"/>
    <w:rsid w:val="0089466D"/>
  </w:style>
  <w:style w:type="paragraph" w:styleId="Footer">
    <w:name w:val="footer"/>
    <w:basedOn w:val="Normal"/>
    <w:link w:val="FooterChar"/>
    <w:uiPriority w:val="99"/>
    <w:unhideWhenUsed/>
    <w:rsid w:val="0089466D"/>
    <w:pPr>
      <w:tabs>
        <w:tab w:val="center" w:pos="4680"/>
        <w:tab w:val="right" w:pos="9360"/>
      </w:tabs>
    </w:pPr>
  </w:style>
  <w:style w:type="character" w:customStyle="1" w:styleId="FooterChar">
    <w:name w:val="Footer Char"/>
    <w:basedOn w:val="DefaultParagraphFont"/>
    <w:link w:val="Footer"/>
    <w:uiPriority w:val="99"/>
    <w:rsid w:val="0089466D"/>
  </w:style>
  <w:style w:type="character" w:styleId="PageNumber">
    <w:name w:val="page number"/>
    <w:basedOn w:val="DefaultParagraphFont"/>
    <w:uiPriority w:val="99"/>
    <w:semiHidden/>
    <w:unhideWhenUsed/>
    <w:rsid w:val="0055402F"/>
  </w:style>
  <w:style w:type="character" w:styleId="UnresolvedMention">
    <w:name w:val="Unresolved Mention"/>
    <w:basedOn w:val="DefaultParagraphFont"/>
    <w:uiPriority w:val="99"/>
    <w:rsid w:val="001D3B7E"/>
    <w:rPr>
      <w:color w:val="605E5C"/>
      <w:shd w:val="clear" w:color="auto" w:fill="E1DFDD"/>
    </w:rPr>
  </w:style>
  <w:style w:type="character" w:customStyle="1" w:styleId="Heading1Char">
    <w:name w:val="Heading 1 Char"/>
    <w:basedOn w:val="DefaultParagraphFont"/>
    <w:link w:val="Heading1"/>
    <w:uiPriority w:val="9"/>
    <w:rsid w:val="00382C8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82C8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82C81"/>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978929">
      <w:bodyDiv w:val="1"/>
      <w:marLeft w:val="0"/>
      <w:marRight w:val="0"/>
      <w:marTop w:val="0"/>
      <w:marBottom w:val="0"/>
      <w:divBdr>
        <w:top w:val="none" w:sz="0" w:space="0" w:color="auto"/>
        <w:left w:val="none" w:sz="0" w:space="0" w:color="auto"/>
        <w:bottom w:val="none" w:sz="0" w:space="0" w:color="auto"/>
        <w:right w:val="none" w:sz="0" w:space="0" w:color="auto"/>
      </w:divBdr>
    </w:div>
    <w:div w:id="936601560">
      <w:bodyDiv w:val="1"/>
      <w:marLeft w:val="0"/>
      <w:marRight w:val="0"/>
      <w:marTop w:val="0"/>
      <w:marBottom w:val="0"/>
      <w:divBdr>
        <w:top w:val="none" w:sz="0" w:space="0" w:color="auto"/>
        <w:left w:val="none" w:sz="0" w:space="0" w:color="auto"/>
        <w:bottom w:val="none" w:sz="0" w:space="0" w:color="auto"/>
        <w:right w:val="none" w:sz="0" w:space="0" w:color="auto"/>
      </w:divBdr>
    </w:div>
    <w:div w:id="1847479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5coalition.org/wp-content/uploads/2014/01/Advancing-DEI-Message-Manual-09.27.13-FINAL.pdf"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theme" Target="theme/theme1.xml"/><Relationship Id="rId7" Type="http://schemas.openxmlformats.org/officeDocument/2006/relationships/hyperlink" Target="https://www.insidehighered.com/views/2021/08/30/diversity-equity-and-inclusion-should-be-required-engineering-schools-curricula" TargetMode="External"/><Relationship Id="rId2" Type="http://schemas.openxmlformats.org/officeDocument/2006/relationships/styles" Target="styles.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hyperlink" Target="https://theavarnagroup.com/resources/"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jpg"/><Relationship Id="rId5" Type="http://schemas.openxmlformats.org/officeDocument/2006/relationships/footnotes" Target="footnotes.xml"/><Relationship Id="rId61" Type="http://schemas.openxmlformats.org/officeDocument/2006/relationships/footer" Target="footer2.xml"/><Relationship Id="rId19" Type="http://schemas.openxmlformats.org/officeDocument/2006/relationships/image" Target="media/image4.png"/><Relationship Id="rId14" Type="http://schemas.openxmlformats.org/officeDocument/2006/relationships/hyperlink" Target="https://fulbright.uark.edu/departments/anthropology/diversity-and-inclusion/landacknowledgement.php"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hyperlink" Target="https://pubs.acs.org/doi/full/10.1021/acs.jchemed.0c00963" TargetMode="External"/><Relationship Id="rId51"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hyperlink" Target="https://www.mbari.org/about/mbari-jedi-resources/"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oregon.gov/oprd/OH/Documents/HB34_Researching_Historically_Marganized_Communities.pdf"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yperlink" Target="https://www.publiclandsalliance.org/what-we-do/jedi"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usclimatenetwork.org/justice_equity_diversity_and_inclu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24</Pages>
  <Words>3493</Words>
  <Characters>19911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P. Ruiz</dc:creator>
  <cp:keywords/>
  <dc:description/>
  <cp:lastModifiedBy>Christin R. Finney</cp:lastModifiedBy>
  <cp:revision>5</cp:revision>
  <dcterms:created xsi:type="dcterms:W3CDTF">2022-10-19T19:17:00Z</dcterms:created>
  <dcterms:modified xsi:type="dcterms:W3CDTF">2022-10-21T19:38:00Z</dcterms:modified>
</cp:coreProperties>
</file>